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是什么</w:t>
      </w:r>
      <w:bookmarkStart w:id="2" w:name="_GoBack"/>
      <w:bookmarkEnd w:id="2"/>
    </w:p>
    <w:tbl>
      <w:tblPr>
        <w:tblStyle w:val="7"/>
        <w:tblW w:w="94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是一个开源框架.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为简化企业级应用开发而生. 使用 Spring 可以使简单的 JavaBean 实现以前只有 EJB 才能实现的功能.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是一个 IOC(DI) 和 AOP 容器框架.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具体描述 Spring: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1.轻量级：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是非侵入性的 - 基于 Spring 开发的应用中的对象可以不依赖于 Spring 的 API</w:t>
            </w:r>
          </w:p>
          <w:p>
            <w:pPr>
              <w:ind w:firstLine="240" w:firstLineChars="100"/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2.依赖注入(DI --- dependency injection、IOC)</w:t>
            </w:r>
          </w:p>
          <w:p>
            <w:pPr>
              <w:ind w:firstLine="240" w:firstLineChars="100"/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3.面向切面编程(AOP --- aspect oriented programming)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4.容器: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是一个容器, 因为它包含并且管理应用对象的生命周期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5.框架: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Spring 实现了使用简单的组件配置组合成一个复杂的应用. </w:t>
            </w:r>
          </w:p>
          <w:p>
            <w:pPr>
              <w:ind w:firstLine="1200" w:firstLineChars="5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Spring 中可以使用 XML 和 Java 注解组合这些对象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6.一站式：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IOC 和 AOP 的基础上可以整合各种企业应用的开源框架和优秀的第三方类库 （实际上 Spring 自身也提供了展现层的 SpringMVC 和 持久层的 Spring JDBC）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模块</w:t>
      </w:r>
    </w:p>
    <w:tbl>
      <w:tblPr>
        <w:tblStyle w:val="7"/>
        <w:tblW w:w="946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6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6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36210" cy="3153410"/>
                  <wp:effectExtent l="0" t="0" r="6350" b="1270"/>
                  <wp:docPr id="10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6210" cy="3153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 Spring 开发环境</w:t>
      </w:r>
    </w:p>
    <w:tbl>
      <w:tblPr>
        <w:tblStyle w:val="7"/>
        <w:tblW w:w="942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2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把以下 jar 包加入到工程的 classpath 下: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616200" cy="1252855"/>
                  <wp:effectExtent l="0" t="0" r="5080" b="12065"/>
                  <wp:docPr id="1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00" cy="1252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Spring 的配置文件: 一个典型的 Spring 项目需要创建一个或多个 Bean 配置文件,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这些配置文件用于在 Spring IOC 容器里配置 Bean.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Bean 的配置文件可以放在 classpath 下, 也可以放在其它目录下.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 Spring 项目</w:t>
      </w:r>
    </w:p>
    <w:tbl>
      <w:tblPr>
        <w:tblStyle w:val="7"/>
        <w:tblW w:w="94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51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atguigu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spring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eastAsia" w:ascii="Consolas" w:hAnsi="Consolas" w:cs="Consolas"/>
                <w:color w:val="ECE47E"/>
                <w:sz w:val="18"/>
                <w:szCs w:val="18"/>
                <w:shd w:val="clear" w:fill="272822"/>
                <w:lang w:val="en-US" w:eastAsia="zh-CN"/>
              </w:rPr>
              <w:t>无参构造函数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setUser</w:t>
            </w:r>
            <w:r>
              <w:rPr>
                <w:rFonts w:hint="eastAsia" w:ascii="Consolas" w:hAnsi="Consolas" w:cs="Consolas"/>
                <w:color w:val="A7EC21"/>
                <w:sz w:val="18"/>
                <w:szCs w:val="18"/>
                <w:shd w:val="clear" w:fill="272822"/>
                <w:lang w:val="en-US" w:eastAsia="zh-CN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"setUser:"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"Hello: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="helloWorld"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="com.atguigu.spring.helloworld.HelloWorld"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="user"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="Jerry"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先调用无参构造函数，再调用属性的setUser方法赋值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helloWorld = new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helloWorld.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se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"Tom"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 </w:t>
            </w:r>
            <w:r>
              <w:rPr>
                <w:rFonts w:hint="eastAsia" w:ascii="Consolas" w:hAnsi="Consolas" w:eastAsia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helloWorld.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h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ello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1.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创建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Spring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ApplicationContext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代表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ClassPathXmlApplicationContext: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是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ApplicationContext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接口的实现类，该实现类从路径下来加载文件。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"applicationContext.xml"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ClassPathXmlApplicationContext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"beans.xml"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//2.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从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容器中获取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的实例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利用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定位到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"helloWorld3"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或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HelloWorld.class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根据类型获取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的实例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要求在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IOC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容器中只有一个与之类型匹配的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bean,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若有多个则会抛出异常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一般情况下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该方法可用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因为一般情况下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容器中一个类型对应的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也只有一个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//3.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配置ben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全类名配置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4604385" cy="2479675"/>
                  <wp:effectExtent l="0" t="0" r="13335" b="444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385" cy="247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内容提要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IOC &amp; DI 概述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配置 bean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配置形式：基于 XML 文件的方式；基于注解的方式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Bean 的配置方式：通过全类名（反射）、通过工厂方法（静态工厂方法 &amp; 实例工厂方法）、FactoryBean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IOC 容器 BeanFactory &amp; ApplicationContext 概述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依赖注入的方式：属性注入；构造器注入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注入属性值细节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自动转配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bean 之间的关系：继承；依赖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bean 的作用域：singleton；prototype；WEB 环境作用域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使用外部属性文件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spEL 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IOC 容器中 Bean 的生命周期</w:t>
            </w:r>
          </w:p>
          <w:p>
            <w:pPr>
              <w:ind w:firstLine="24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4.x 新特性：泛型依赖注入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和 DI</w:t>
      </w:r>
    </w:p>
    <w:tbl>
      <w:tblPr>
        <w:tblStyle w:val="7"/>
        <w:tblW w:w="90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9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IOC(Inversion of Control)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：其思想是反转资源获取的方向. 传统的资源查找方式要求组件向容器发起请求查找资源. 作为回应, 容器适时的返回资源. </w:t>
            </w:r>
          </w:p>
          <w:p>
            <w:pPr>
              <w:rPr>
                <w:rFonts w:hint="eastAsia"/>
                <w:b/>
                <w:bCs/>
                <w:color w:val="0000FF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而应用了 IOC 之后, 则是容器</w:t>
            </w:r>
            <w:r>
              <w:rPr>
                <w:rFonts w:hint="eastAsia"/>
                <w:b/>
                <w:bCs/>
                <w:color w:val="0000FF"/>
                <w:sz w:val="24"/>
                <w:szCs w:val="24"/>
                <w:vertAlign w:val="baseline"/>
                <w:lang w:val="en-US" w:eastAsia="zh-CN"/>
              </w:rPr>
              <w:t>主动地将资源推送给它所管理的组件, 组件所要做的仅是选择一种合适的方式来接受资源. 这种行为也被称为查找的被动形式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DI(Dependency Injection) — IOC 的另一种表述方式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：即组件以一些预先定义好的方式(例如: setter 方法)接受来自如容器的资源注入. 相对于 IOC 而言，这种表述更直接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前生 --- 分离接口与实现</w:t>
      </w:r>
    </w:p>
    <w:tbl>
      <w:tblPr>
        <w:tblStyle w:val="7"/>
        <w:tblW w:w="904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43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需求: 生成 HTML 或 PDF 格式的不同类型的报表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415280" cy="1520190"/>
                  <wp:effectExtent l="0" t="0" r="10160" b="3810"/>
                  <wp:docPr id="12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280" cy="1520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前生 --- 采用工厂设计模式</w:t>
      </w:r>
    </w:p>
    <w:tbl>
      <w:tblPr>
        <w:tblStyle w:val="7"/>
        <w:tblW w:w="90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031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568950" cy="2002790"/>
                  <wp:effectExtent l="0" t="0" r="8890" b="8890"/>
                  <wp:docPr id="6287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874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950" cy="20027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--- 采用反转控制</w:t>
      </w:r>
    </w:p>
    <w:tbl>
      <w:tblPr>
        <w:tblStyle w:val="7"/>
        <w:tblW w:w="90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55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43830" cy="1883410"/>
                  <wp:effectExtent l="0" t="0" r="13970" b="6350"/>
                  <wp:docPr id="6297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76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830" cy="1883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Spring 的 IOC 容器里配置 Bean</w:t>
      </w:r>
    </w:p>
    <w:tbl>
      <w:tblPr>
        <w:tblStyle w:val="7"/>
        <w:tblW w:w="906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067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 xml 文件中通过 bean 节点来配置 bean</w:t>
            </w:r>
          </w:p>
          <w:p>
            <w:r>
              <w:drawing>
                <wp:inline distT="0" distB="0" distL="114300" distR="114300">
                  <wp:extent cx="4647565" cy="730885"/>
                  <wp:effectExtent l="0" t="0" r="635" b="635"/>
                  <wp:docPr id="102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565" cy="730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id：Bean 的名称。</w:t>
            </w:r>
          </w:p>
          <w:p>
            <w:pPr>
              <w:ind w:firstLine="210" w:firstLineChars="1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 IOC 容器中必须是唯一的</w:t>
            </w:r>
          </w:p>
          <w:p>
            <w:pPr>
              <w:ind w:firstLine="210" w:firstLineChars="1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若 id 没有指定，Spring 自动将权限定性类名作为 Bean 的名字</w:t>
            </w:r>
          </w:p>
          <w:p>
            <w:pPr>
              <w:ind w:firstLine="210" w:firstLineChars="1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id 可以指定多个名字，名字之间可用逗号、分号、或空格分隔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容器</w:t>
      </w:r>
    </w:p>
    <w:tbl>
      <w:tblPr>
        <w:tblStyle w:val="7"/>
        <w:tblW w:w="90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55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Spring IOC 容器读取 Bean 配置创建 Bean 实例之前, 必须对它进行实例化. 只有在容器实例化后, 才可以从 IOC 容器里获取 Bean 实例并使用.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Spring 提供了两种类型的 IOC 容器实现. 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BeanFactory: IOC 容器的基本实现.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ApplicationContext: 提供了更多的高级特性. 是 BeanFactory 的子接口.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BeanFactory 是 Spring 框架的基础设施，面向 Spring 本身；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ApplicationContext 面向使用 Spring 框架的开发者，几乎所有的应用场合都直接使用 ApplicationContext 而非底层的 BeanFactory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无论使用何种方式, 配置文件时相同的.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ApplicationContext</w:t>
      </w:r>
    </w:p>
    <w:tbl>
      <w:tblPr>
        <w:tblStyle w:val="7"/>
        <w:tblW w:w="90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19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ApplicationContext 的主要实现类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：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ClassPathXmlApplicationContext：从 类路径下加载配置文件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FileSystemXmlApplicationContext: 从文件系统中加载配置文件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ConfigurableApplicationContext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扩展于 ApplicationContext，新增加两个主要方法：refresh() 和 close()， 让 ApplicationContext 具有启动、刷新和关闭上下文的能力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ApplicationContext 在初始化上下文时就实例化所有单例的 Bean。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WebApplicationContext 是专门为 WEB 应用而准备的，它允许从相对于 WEB 根目录的路径中完成初始化工作</w:t>
            </w:r>
          </w:p>
          <w:p>
            <w:pP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030345" cy="2455545"/>
                  <wp:effectExtent l="0" t="0" r="8255" b="13335"/>
                  <wp:docPr id="12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345" cy="2455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 IOC 容器中获取 Bean</w:t>
      </w:r>
    </w:p>
    <w:tbl>
      <w:tblPr>
        <w:tblStyle w:val="7"/>
        <w:tblW w:w="90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19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调用 ApplicationContext 的 getBean() 方法</w:t>
            </w:r>
          </w:p>
          <w:p>
            <w:r>
              <w:drawing>
                <wp:inline distT="0" distB="0" distL="114300" distR="114300">
                  <wp:extent cx="3008630" cy="2484755"/>
                  <wp:effectExtent l="0" t="0" r="8890" b="14605"/>
                  <wp:docPr id="409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630" cy="2484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3018155" cy="2242820"/>
                  <wp:effectExtent l="0" t="0" r="14605" b="1270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155" cy="224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1427480" cy="2301875"/>
                  <wp:effectExtent l="0" t="0" r="5080" b="14605"/>
                  <wp:docPr id="31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480" cy="230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shipeng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@create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2020-03-04 16:30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double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int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getCorp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setCorp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getMaxSpeed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setMaxSpeed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maxSpeed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double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maxSpeed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"brand='"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corp='"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price="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maxSpeed="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maxSpeed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HelloWorld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无参构造函数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有参构造函数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"setUser:"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"Hello: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Person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"Person{"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age='"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car="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applicationContext.xml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eastAsia" w:ascii="Consolas" w:hAnsi="Consolas" w:cs="Consolas"/>
                <w:i/>
                <w:color w:val="CFBFAD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xmlns:util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="http://www.springframework.org/schema/util"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xmlns:p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="http://www.springframework.org/schema/p"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http://www.springframework.org/schema/beans/spring-beans.xsd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http://www.springframework.org/schema/util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http://www.springframework.org/schema/util/spring-util-3.1.xsd"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1.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通过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setter(setUser)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方法注入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的属性值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class: 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的全类名，通过反射的方式在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容器中创建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Bean,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所以要求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有无参构造器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先调用无参构造函数，再调用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="helloWorld"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="com.atguigu.spring.beans.HelloWorld"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="user"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按索引匹配入参  配置到第一、第二个构造函数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="25000"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按类型匹配入参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="java.lang.String"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="java.lang.String"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="250000"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="int"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&lt;constructor-arg value="250000" type="int"&gt;&lt;/constructor-arg&gt;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&lt;constructor-arg value="250000" type="double"&gt;&lt;/constructor-arg&gt;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若字面值中包含特殊字符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则可以使用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DCDATA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来进行赋值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&lt;constructor-arg type="java.lang.String"&gt;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    &lt;value&gt;&lt;![CDATA[Shanghai^]]&gt;&lt;/value&gt;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属性值也可以使用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&lt;constructor-arg type="double"&gt;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   &lt;value&gt;250000&lt;/value&gt;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混合使用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&lt;bean id="car3" class="com.atguigu.spring.beans.Car"&gt;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&lt;constructor-arg value="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" index="0"&gt;&lt;/constructor-arg&gt;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&lt;constructor-arg value="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" index="1"&gt;&lt;/constructor-arg&gt;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&lt;constructor-arg value="250000" type="int"&gt;&lt;/constructor-arg&gt;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&lt;/bean&gt;--&gt;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="person"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="Tom"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="age"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="24"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可以使用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属性建立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之间的引用关系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&lt;property name="car" ref="car2"&gt;&lt;/property&gt;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&lt;property name="car"&gt;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&lt;ref bean="car2"/&gt;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&lt;/property&gt;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内部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bean,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不能被外部引用，只能在内部使用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="car3"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="20000"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="double"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="person2"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="Jerry"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="25"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测试赋值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null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&lt;constructor-arg&gt;&lt;null/&gt;&lt;/constructor-arg&gt;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为级联属性赋值。注意：属性需要先初始化后才可以为级联属性赋值，否则会有异常，和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struts2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不同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&lt;!--car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必须有对应的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settr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方法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="car.maxSpeed"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="250"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测试如何配置集合属性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="person3"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="com.atguigu.spring.beans.collections.Person"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="Mike"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="age"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="27"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节点为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类型的属性赋值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ref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="car"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ref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="car2"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="Ford"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="Changan"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="2000"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="newPerson"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="com.atguigu.spring.beans.collections.NewPerson"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="Rose"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="age"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="28"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节点及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entry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子节点配置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类型的成员变量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entry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="AA"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value-ref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entry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entry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="BB"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value-ref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entry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Properties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="dataSource"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="com.atguigu.spring.beans.collections.DateSource"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="properties"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="user"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="password"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password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="jdbcUrl"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jdbcUrl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key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="dirverClass"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com.mysql.jdbc.Driver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配置单例的集合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，以供多个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进行引用，需要导入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util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命名空间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&lt;util-list id="cars"&gt;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&lt;ref bean="car" /&gt;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&lt;ref bean="car2" /&gt;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&lt;/util-list&gt;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&lt;bean id="person4" class="com.atguigu.spring.beans.collections.Person"&gt;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&lt;property name="name" value="Jack"&gt;&lt;/property&gt;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&lt;property name="age" value="29"&gt;&lt;/property&gt;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&lt;property name="cars" value="cars"&gt;&lt;/property&gt;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&lt;/bean&gt;--&gt;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通过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p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命名空间为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的属性赋值，需要先导入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p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命名空间，先对于传统配置丰富更加的简洁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&lt;bean id="person5"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class="com.atguigu.spring.beans.collections.Person"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p:age="30"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p:name="Queen"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p:cars="cars"&gt;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&lt;/bean&gt;--&gt;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宋体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Main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HelloWorld helloWorld = new HelloWorld();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helloWorld.setUser("Tom");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helloWorld.hello();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1.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创建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Spring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ApplicationContext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代表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ClassPathXmlApplicationContext: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是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ApplicationContext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接口的实现类，该实现类从路径下来加载文件。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"applicationContext.xml"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ClassPathXmlApplicationContext ctx = new ClassPathXmlApplicationContext("beans.xml");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//2.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从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容器中获取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的实例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利用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定位到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HelloWorld helloWorld = (HelloWorld) ctx.getBean("helloWorld3");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或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HelloWorld.class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根据类型获取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的实例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要求在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容器中只有一个与之类型匹配的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bean,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若有多个则会抛出异常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一般情况下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该方法可用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因为一般情况下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容器中一个类型对应的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也只有一个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HelloWorld helloWorld = ctx.getBean(HelloWorld.class);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//3.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helloWorld.hello();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Car car = (Car) ctx.getBean("car");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System.out.println(car);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Car car2 = (Car) ctx.getBean("car2");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System.out.println(car2);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Car car3 = (Car) ctx.getBean("car3");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// System.out.println(car3);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"person2"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com.atguigu.spring.beans.collections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DateSource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com.atguigu.spring.beans.collections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java.util.Properties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DateSource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Properties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properties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Properties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getProperties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properties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setProperties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Properties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properties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properties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properties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"DateSource{"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"properties="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properties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NewPerson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com.atguigu.spring.beans.collections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shipeng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@create 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>2020-03-04 16:30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t xml:space="preserve"> */</w:t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NewPerson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getCars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setCars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"NewPerson{"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age='"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cars="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com.atguigu.spring.beans.collections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java.util.List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getCars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setCars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"Person{"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age='"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cars="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com.atguigu.spring.beans.collections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com.atguigu.spring.beans.collections.Person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"applicationContext.xml"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"person3"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NewPerson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newPerson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NewPerson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"newPerson"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newPerson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DateSource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dateSource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DateSource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DateSource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dateSource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person4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"person4"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person4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person5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"person5"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person5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依赖注入的方式</w:t>
      </w:r>
    </w:p>
    <w:tbl>
      <w:tblPr>
        <w:tblStyle w:val="7"/>
        <w:tblW w:w="888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87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支持 3 种依赖注入的方式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属性注入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构造器注入</w:t>
            </w:r>
          </w:p>
          <w:p>
            <w:pPr>
              <w:ind w:firstLine="24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工厂方法注入（很少使用，不推荐）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属性注入</w:t>
      </w:r>
    </w:p>
    <w:tbl>
      <w:tblPr>
        <w:tblStyle w:val="7"/>
        <w:tblW w:w="885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51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无参构造函数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有参构造函数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"setUser:"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"Hello: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================================================================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1.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通过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setter(setUser)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方法注入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的属性值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class: 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的全类名，通过反射的方式在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容器中创建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Bean,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所以要求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有无参构造器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先调用无参构造函数，再调用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="helloWorld"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="com.atguigu.spring.beans.HelloWorld"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="user"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="Spring"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================================================================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先调用无参构造函数，再调用属性的setUser方法赋值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属性注入是实际应用中最常用的注入方式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80" w:firstLineChars="100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1.属性注入即通过 setter 方法注入bean 的属性值或依赖的对象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80" w:firstLineChars="100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2.属性注入使用 &lt;property&gt; 元素, 使用 name 属性指定 bean 的属性名称，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value 属性或 &lt;value&gt; 子节点指定属性值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i</w:t>
            </w:r>
            <w:r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d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: </w:t>
            </w:r>
            <w:r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bean的名称，在 IOC 容器中必须是唯一的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若 id 没有指定，Spring 自动将权限定性类名作为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b</w:t>
            </w:r>
            <w:r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ean的名字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id 可以指定多个名字，名字之间可用逗号、分号、或空格分隔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left="840" w:hanging="720" w:hangingChars="400"/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c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lass</w:t>
            </w: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: 通过全类名方式配置bean class="com.atguigu.spring.helloworld.HelloWorld"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helloWorld = new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helloWorld.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se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"Tom"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 </w:t>
            </w:r>
            <w:r>
              <w:rPr>
                <w:rFonts w:hint="eastAsia" w:ascii="Consolas" w:hAnsi="Consolas" w:eastAsia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helloWorld.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h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ello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1.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创建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Spring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ApplicationContext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代表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ClassPathXmlApplicationContext: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是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ApplicationContext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接口的实现类，该实现类从路径下来加载文件。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"applicationContext.xml"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ClassPathXmlApplicationContext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"beans.xml"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//2.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从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容器中获取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的实例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利用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定位到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"helloWorld"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或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HelloWorld.class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根据类型获取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的实例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要求在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容器中只有一个与之类型匹配的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bean,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若有多个则会抛出异常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一般情况下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该方法可用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因为一般情况下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容器中一个类型对应的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也只有一个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//3.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构造方法注入</w:t>
      </w:r>
    </w:p>
    <w:p>
      <w:pPr>
        <w:pStyle w:val="5"/>
        <w:keepNext w:val="0"/>
        <w:keepLines w:val="0"/>
        <w:widowControl/>
        <w:suppressLineNumbers w:val="0"/>
        <w:shd w:val="clear" w:fill="272822"/>
        <w:rPr>
          <w:rFonts w:hint="default" w:ascii="Consolas" w:hAnsi="Consolas" w:eastAsia="Consolas" w:cs="Consolas"/>
          <w:color w:val="CFBFAD"/>
          <w:sz w:val="18"/>
          <w:szCs w:val="18"/>
          <w:shd w:val="clear" w:fill="272822"/>
        </w:rPr>
      </w:pPr>
      <w:r>
        <w:rPr>
          <w:rFonts w:hint="default" w:ascii="Consolas" w:hAnsi="Consolas" w:eastAsia="Consolas" w:cs="Consolas"/>
          <w:color w:val="CFBFAD"/>
          <w:sz w:val="18"/>
          <w:szCs w:val="18"/>
          <w:shd w:val="clear" w:fill="272822"/>
        </w:rPr>
        <w:br w:type="page"/>
      </w:r>
    </w:p>
    <w:tbl>
      <w:tblPr>
        <w:tblStyle w:val="7"/>
        <w:tblW w:w="88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99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double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int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getCorp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setCorp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getMaxSpeed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setMaxSpeed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maxSpeed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double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maxSpeed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"brand='"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corp='"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price="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maxSpeed="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maxSpeed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================================================================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Arial" w:hAnsi="Arial" w:cs="Arial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Arial" w:hAnsi="Arial" w:eastAsia="Consolas" w:cs="Arial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要求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: </w:t>
            </w:r>
            <w:r>
              <w:rPr>
                <w:rFonts w:hint="default" w:ascii="Arial" w:hAnsi="Arial" w:eastAsia="Consolas" w:cs="Arial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在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中必须有对应的构造器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按索引匹配入参  配置到第一、第二个构造函数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="25000"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按类型匹配入参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="java.lang.String"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="java.lang.String"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="250000"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="int"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&lt;constructor-arg value="250000" type="int"&gt;&lt;/constructor-arg&gt;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&lt;constructor-arg value="250000" type="double"&gt;&lt;/constructor-arg&gt;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若字面值中包含特殊字符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则可以使用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DCDATA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来进行赋值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&lt;constructor-arg type="java.lang.String"&gt;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&lt;value&gt;&lt;![CDATA[Shanghai^]]&gt;&lt;/value&gt;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&lt;/constructor-arg&gt;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360" w:firstLineChars="200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属性值也可以使用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&lt;constructor-arg type="double"&gt;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&lt;value&gt;250000&lt;/value&gt;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混合使用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="car3"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="250000"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="int"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Arial" w:hAnsi="Arial" w:cs="Arial"/>
                <w:color w:val="CFBFAD"/>
                <w:sz w:val="18"/>
                <w:szCs w:val="18"/>
                <w:shd w:val="clear" w:fill="272822"/>
                <w:lang w:val="en-US" w:eastAsia="zh-CN"/>
              </w:rPr>
              <w:t>=====================================================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"applicationContext.xml"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car2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car2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car3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"car3"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car3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Arial" w:hAnsi="Arial" w:cs="Arial"/>
                <w:color w:val="CFBFAD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3399790" cy="944245"/>
                  <wp:effectExtent l="0" t="0" r="13970" b="635"/>
                  <wp:docPr id="35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790" cy="94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eastAsia" w:ascii="Arial" w:hAnsi="Arial" w:cs="Arial"/>
                <w:color w:val="CFBFAD"/>
                <w:sz w:val="18"/>
                <w:szCs w:val="18"/>
                <w:shd w:val="clear" w:fill="272822"/>
                <w:lang w:val="en-US" w:eastAsia="zh-CN"/>
              </w:rPr>
              <w:t>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</w:pP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1.</w:t>
            </w:r>
            <w:r>
              <w:rPr>
                <w:rFonts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>通过构造方法注入</w:t>
            </w:r>
            <w:r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  <w:t>b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ean </w:t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>的属性值或依赖的对象，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80" w:firstLineChars="100"/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 xml:space="preserve">它保证了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>实例在实例化后就可以使用。</w:t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2.</w:t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 xml:space="preserve">构造器注入在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>元素里声明属性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,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 xml:space="preserve">中没有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Arial" w:hAnsi="Arial" w:eastAsia="Consolas" w:cs="Arial"/>
                <w:color w:val="CFBFAD"/>
                <w:sz w:val="18"/>
                <w:szCs w:val="18"/>
                <w:shd w:val="clear" w:fill="272822"/>
              </w:rPr>
              <w:t>属性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使用构造函数注入属性值可以指定参数的位置和类型，以区分重载的构造函数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若一个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有多个构造器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如何通过构造器来为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的属性赋值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可以根据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index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value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进行更加精确的定位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 (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了解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) --&gt;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宋体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工厂方法注入（很少使用，不推荐）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beans-factory.xml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xmlns:p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="http://www.springframework.org/schema/p"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 http://www.springframework.org/schema/beans/spring-beans.xsd"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通过静态工厂方法来配置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bean,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注意不是配置静态工厂方法实例，而是配置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实例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class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属性：指向静态工厂方法的全类名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factory-method: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指向静态工厂方法的名字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constructor-arg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：如果工厂方法需要传入参数，则使用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来配置参数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="car1"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="com.atguigu.spring.beans.factory.StaticCarFactory"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factory-method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="getCar"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="audi"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配置工厂的实例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="carFactory"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="com.atguigu.spring.beans.factory.InstantceCarFactory"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配置实例工厂方法来配置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factory-bean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属性：指向实例工厂方法的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factory-method: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指向静态工厂方法的名字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constructor-arg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：如果工厂方法需要传入参数，则使用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来配置参数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="car2"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factory-bean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="carFactory"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factory-method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="getCar"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="ford"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com.atguigu.spring.beans.factory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double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"brand='"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price="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 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构造函数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double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InstantceCarFactory</w:t>
      </w:r>
    </w:p>
    <w:tbl>
      <w:tblPr>
        <w:tblStyle w:val="7"/>
        <w:tblW w:w="8485" w:type="dxa"/>
        <w:tblInd w:w="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85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com.atguigu.spring.beans.factory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java.util.HashMap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 xml:space="preserve">* </w:t>
            </w:r>
            <w:r>
              <w:rPr>
                <w:rFonts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实例工厂方法：实例工厂的方法，即现需要创建工厂本身，再调用工厂的实例方法来返回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>bena</w:t>
            </w:r>
            <w:r>
              <w:rPr>
                <w:rFonts w:hint="default" w:ascii="Courier New" w:hAnsi="Courier New" w:eastAsia="Consolas" w:cs="Courier New"/>
                <w:i/>
                <w:color w:val="808080"/>
                <w:sz w:val="18"/>
                <w:szCs w:val="18"/>
                <w:shd w:val="clear" w:fill="272822"/>
              </w:rPr>
              <w:t>的实例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t>*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InstantceCarFactory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 null;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InstantceCarFactory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HashMap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"audi"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"audi"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300000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"ford"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"ford"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400000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静态工厂方法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StaticCarFactory</w:t>
      </w:r>
    </w:p>
    <w:tbl>
      <w:tblPr>
        <w:tblStyle w:val="7"/>
        <w:tblW w:w="852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com.atguigu.spring.beans.factory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java.util.HashMap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java.util.Map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StaticCarFactory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HashMap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static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"audi"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"audi"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300000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put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"ford"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"ford"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400000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静态工厂方法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com.atguigu.spring.beans.factory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com.atguigu.spring.beans.autowire.Person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"beans-factory.xml"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car1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car1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car2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car2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字面值</w:t>
      </w:r>
    </w:p>
    <w:tbl>
      <w:tblPr>
        <w:tblStyle w:val="7"/>
        <w:tblW w:w="888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887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1.字面值：可用字符串表示的值，可以通过 &lt;value&gt; 元素标签或 value 属性进行注入。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2.基本数据类型及其封装类、String 等类型都可以采取字面值注入的方式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3.若字面值中包含特殊字符，可以使用 &lt;![CDATA[]]&gt; 把字面值包裹起来。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="com.atguigu.spring.helloworld.Car"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="ChangAnMazda"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若字面值中包含特殊字符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则可以使用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DCDATA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来进行赋值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. (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了解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)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&lt;![CDATA[&lt;</w:t>
            </w:r>
            <w:r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  <w:t>广州^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&gt;]]&gt;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="180"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="int"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引用其它 Bean</w:t>
      </w:r>
    </w:p>
    <w:tbl>
      <w:tblPr>
        <w:tblStyle w:val="7"/>
        <w:tblW w:w="880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03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1.组成应用程序的 </w:t>
            </w: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b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ean 经常需要相互协作以完成应用程序的功能. 要使 </w:t>
            </w: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b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ean 能够相互访问,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80" w:firstLineChars="100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就必须在</w:t>
            </w: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b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ean 配置文件中指定对 Bean 的引用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2.在 </w:t>
            </w: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b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ean 的配置文件中, 可以通过 &lt;ref&gt; 元素或 ref 属性为 Bean 的属性或构造器参数指定对 Bean 的引用.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3.也可以在属性或构造器里包含 </w:t>
            </w: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b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ean 的声明, 这样的</w:t>
            </w: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b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ean 称为内部</w:t>
            </w: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b</w:t>
            </w: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ean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atguigu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spring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Service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Dao 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setDao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Dao dao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dao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Dao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getDao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save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"Service's save"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save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>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24"/>
                <w:szCs w:val="24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atguigu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spring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Dao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dataSource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"dbcp"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setDataSource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dataSource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dataSource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dataSource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save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"save by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dataSource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Dao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"Dao's Constructor..."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="dao"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="com.atguigu.spring.ref.Dao"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="service"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="com.atguigu.spring.ref.Service"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为</w:t>
            </w:r>
            <w:r>
              <w:rPr>
                <w:rFonts w:hint="eastAsia" w:ascii="Arial" w:hAnsi="Arial" w:cs="Arial"/>
                <w:color w:val="8A826B"/>
                <w:sz w:val="18"/>
                <w:szCs w:val="18"/>
                <w:shd w:val="clear" w:fill="272822"/>
                <w:lang w:val="en-US" w:eastAsia="zh-CN"/>
              </w:rPr>
              <w:t>dao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属性赋值</w:t>
            </w:r>
            <w:r>
              <w:rPr>
                <w:rFonts w:hint="eastAsia" w:ascii="Arial" w:hAnsi="Arial" w:cs="Arial"/>
                <w:color w:val="8A826B"/>
                <w:sz w:val="18"/>
                <w:szCs w:val="18"/>
                <w:shd w:val="clear" w:fill="272822"/>
                <w:lang w:eastAsia="zh-CN"/>
              </w:rPr>
              <w:t>，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因为</w:t>
            </w:r>
            <w:r>
              <w:rPr>
                <w:rFonts w:hint="eastAsia" w:ascii="Arial" w:hAnsi="Arial" w:cs="Arial"/>
                <w:color w:val="8A826B"/>
                <w:sz w:val="18"/>
                <w:szCs w:val="18"/>
                <w:shd w:val="clear" w:fill="272822"/>
                <w:lang w:val="en-US" w:eastAsia="zh-CN"/>
              </w:rPr>
              <w:t>dao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属性是一个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类型，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540" w:firstLineChars="30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可以使用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指向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容器中的其他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="dao"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="dao"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=================================================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"Person{"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age='"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car="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age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age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====================================================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double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int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double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int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corp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maxSpeed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maxSpeed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"brand='"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corp='"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corp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price="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maxSpeed="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maxSpeed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按类型匹配入参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="java.lang.String"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="java.lang.String"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="250000"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="int"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="person"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="Tom"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="age"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="24"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eastAsia" w:ascii="Consolas" w:hAnsi="Consolas" w:cs="Consolas"/>
                <w:color w:val="8A826B"/>
                <w:sz w:val="18"/>
                <w:szCs w:val="18"/>
                <w:shd w:val="clear" w:fill="272822"/>
                <w:lang w:val="en-US" w:eastAsia="zh-CN"/>
              </w:rPr>
              <w:t>使用ref，简历bean之间的引用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&lt;property name="car" ref="car2"&gt;&lt;/property&gt;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&lt;property name="car"&gt;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&lt;ref bean="car2"/&gt;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&lt;/property&gt;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内部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bean,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不能被外部引用，只能在内部使用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="car3"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="20000"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="double"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="person2"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="Jerry"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="25"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测试赋值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null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&lt;constructor-arg&gt;&lt;null/&gt;&lt;/constructor-arg&gt;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为级联属性赋值。注意：属性需要先初始化后才可以为级联属性赋值，否则会有异常，和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struts2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不同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&lt;!--car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必须有对应的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settr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方法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="car.maxSpeed"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="250"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"applicationContext.xml"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drawing>
                <wp:inline distT="0" distB="0" distL="114300" distR="114300">
                  <wp:extent cx="5129530" cy="461010"/>
                  <wp:effectExtent l="0" t="0" r="6350" b="11430"/>
                  <wp:docPr id="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530" cy="46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drawing>
                <wp:inline distT="0" distB="0" distL="114300" distR="114300">
                  <wp:extent cx="5147310" cy="481330"/>
                  <wp:effectExtent l="0" t="0" r="3810" b="6350"/>
                  <wp:docPr id="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7310" cy="48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或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大众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奥迪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="1"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="25000"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index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sz w:val="18"/>
                <w:szCs w:val="18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="person2"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="Jerry"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="25"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"applicationContext.xml"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"person2"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4714240" cy="416560"/>
                  <wp:effectExtent l="0" t="0" r="10160" b="10160"/>
                  <wp:docPr id="1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240" cy="41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2864485" cy="472440"/>
                  <wp:effectExtent l="0" t="0" r="635" b="0"/>
                  <wp:docPr id="1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485" cy="47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sz w:val="18"/>
                <w:szCs w:val="18"/>
                <w:lang w:val="en-US" w:eastAsia="zh-CN"/>
              </w:rPr>
            </w:pPr>
            <w:r>
              <w:rPr>
                <w:rFonts w:hint="eastAsia"/>
                <w:sz w:val="18"/>
                <w:szCs w:val="18"/>
                <w:lang w:val="en-US" w:eastAsia="zh-CN"/>
              </w:rPr>
              <w:t>联级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446395" cy="422275"/>
                  <wp:effectExtent l="0" t="0" r="9525" b="4445"/>
                  <wp:docPr id="1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395" cy="42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 Bean</w:t>
      </w:r>
    </w:p>
    <w:tbl>
      <w:tblPr>
        <w:tblStyle w:val="7"/>
        <w:tblW w:w="879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91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当 Bean 实例仅仅给一个特定的属性使用时, 可以将其声明为内部 Bean</w:t>
            </w:r>
            <w:r>
              <w:rPr>
                <w:rFonts w:hint="eastAsia" w:ascii="Consolas" w:hAnsi="Consolas" w:cs="Consolas"/>
                <w:color w:val="CFBFAD"/>
                <w:sz w:val="18"/>
                <w:szCs w:val="18"/>
                <w:shd w:val="clear" w:fill="272822"/>
                <w:lang w:val="en-US" w:eastAsia="zh-CN"/>
              </w:rPr>
              <w:t>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FF0000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fill="272822"/>
              </w:rPr>
              <w:t>内部 Bean 不能使用在任何其他地方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内部 Bean 声明直接包含在 &lt;property&gt; 或 &lt;constructor-arg&gt; 元素里, 不需要设置任何 id 或 name 属性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声明使用内部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="service"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="com.atguigu.spring.ref.Service"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="dao"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900" w:firstLineChars="500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内部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类似于匿名内部类对象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不能被外部的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来引用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,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900" w:firstLineChars="500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也没有必要设置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id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属性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="com.atguigu.spring.ref.Dao"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="dataSource"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="c3p0"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null 值和级联属性</w:t>
      </w:r>
    </w:p>
    <w:tbl>
      <w:tblPr>
        <w:tblStyle w:val="7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755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使用 &lt;null/&gt; 元素标签为 Bean 的字符串或其它对象类型的属性注入 null 值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="dao"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="com.atguigu.spring.ref.Dao"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若某一个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的属性值不是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null,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使用时需要为其设置为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null(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了解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) --&gt;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="dataSource"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null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和 Struts、Hiberante 等框架一样，Spring 支持级联属性的配置。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="action"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="com.atguigu.spring.ref.Action"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="service"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="service"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设置级联属性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(了解) </w:t>
            </w:r>
            <w:r>
              <w:rPr>
                <w:rFonts w:hint="eastAsia" w:ascii="Arial" w:hAnsi="Arial" w:cs="Arial"/>
                <w:color w:val="8A826B"/>
                <w:sz w:val="18"/>
                <w:szCs w:val="18"/>
                <w:shd w:val="clear" w:fill="272822"/>
                <w:lang w:eastAsia="zh-CN"/>
              </w:rPr>
              <w:t>：</w:t>
            </w:r>
            <w:r>
              <w:rPr>
                <w:rFonts w:hint="eastAsia" w:ascii="Arial" w:hAnsi="Arial" w:eastAsia="Consolas" w:cs="Arial"/>
                <w:color w:val="8A826B"/>
                <w:sz w:val="18"/>
                <w:szCs w:val="18"/>
                <w:shd w:val="clear" w:fill="272822"/>
                <w:lang w:val="en-US" w:eastAsia="zh-CN"/>
              </w:rPr>
              <w:t>查找id为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service</w:t>
            </w:r>
            <w:r>
              <w:rPr>
                <w:rFonts w:hint="eastAsia" w:ascii="Arial" w:hAnsi="Arial" w:eastAsia="Consolas" w:cs="Arial"/>
                <w:color w:val="8A826B"/>
                <w:sz w:val="18"/>
                <w:szCs w:val="18"/>
                <w:shd w:val="clear" w:fill="272822"/>
                <w:lang w:val="en-US" w:eastAsia="zh-CN"/>
              </w:rPr>
              <w:t>的ben，获取引用属性dao，再获取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dataSource</w:t>
            </w:r>
            <w:r>
              <w:rPr>
                <w:rFonts w:hint="eastAsia" w:ascii="Arial" w:hAnsi="Arial" w:eastAsia="Consolas" w:cs="Arial"/>
                <w:color w:val="8A826B"/>
                <w:sz w:val="18"/>
                <w:szCs w:val="18"/>
                <w:shd w:val="clear" w:fill="272822"/>
                <w:lang w:val="en-US" w:eastAsia="zh-CN"/>
              </w:rPr>
              <w:t>属性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="service.dao.dataSource"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="DBCP2"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==================================================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="person2"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="Jerry"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="25"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constructor-arg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constructor-arg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测试赋值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null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&lt;constructor-arg&gt;&lt;null/&gt;&lt;/constructor-arg&gt;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为级联属性赋值。注意：属性需要先初始化后才可以为级联属性赋值，否则会有异常，和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struts2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不同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&lt;!--car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必须有对应的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settr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方法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="car.maxSpeed"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="250"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drawing>
                <wp:inline distT="0" distB="0" distL="114300" distR="114300">
                  <wp:extent cx="2955290" cy="1341755"/>
                  <wp:effectExtent l="0" t="0" r="1270" b="14605"/>
                  <wp:docPr id="17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290" cy="1341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5269230" cy="1303020"/>
                  <wp:effectExtent l="0" t="0" r="3810" b="762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1303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集合属性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com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atguigu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spring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helloworld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java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util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User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private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wifeName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getWifeName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wifeName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setWifeName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wifeName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"setWifhName: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wifeName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wifeName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wifeName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getCars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setCars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"User's Construtor..."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"User [userName="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cars="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"]"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init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"init method..."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destroy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"destroy method..."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宋体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eastAsia" w:ascii="Consolas" w:hAnsi="Consolas" w:cs="Consolas"/>
                <w:color w:val="FFFFFF" w:themeColor="background1"/>
                <w:sz w:val="18"/>
                <w:szCs w:val="18"/>
                <w:shd w:val="clear" w:fill="272822"/>
                <w:lang w:val="en-US" w:eastAsia="zh-CN"/>
                <w14:textFill>
                  <w14:solidFill>
                    <w14:schemeClr w14:val="bg1"/>
                  </w14:solidFill>
                </w14:textFill>
              </w:rPr>
              <w:t>=======================================================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1.在 Spring中可以通过一组内置的 xml 标签(例如: &lt;list&gt;, &lt;set&gt; 或 &lt;map&gt;) 来配置集合属性.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2.配置 java.util.List 类型的属性, 需要指定 &lt;list&gt;  标签, 在标签里包含一些元素.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80" w:firstLineChars="100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这些标签可以通过 &lt;value&gt; 指定简单的常量值,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80" w:firstLineChars="100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通过 &lt;ref&gt; 指定对其他 Bean 的引用.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80" w:firstLineChars="100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通过&lt;bean&gt; 指定内置 Bean 定义.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80" w:firstLineChars="100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通过 &lt;null/&gt; 指定空元素. 甚至可以内嵌其他集合.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3.数组的定义和 List 一样, 都使用 &lt;list&gt;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4.配置 java.util.Set 需要使用 &lt;set&gt; 标签, 定义元素的方法与 List 一样.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----------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1.Java.util.Map 通过 &lt;map&gt; 标签定义, &lt;map&gt; 标签里可以使用多个 &lt;entry&gt; 作为子标签. 每个条目包含一个键和一个值.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2.必须在 &lt;key&gt; 标签里定义键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3. 因为键和值的类型没有限制, 所以可以自由地为它们指定 &lt;value&gt;, &lt;ref&gt;, &lt;bean&gt; 或 &lt;null&gt; 元素.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>4.可以将 Map 的键和值作为 &lt;entry&gt; 的属性定义: 简单常量使用 key 和 value 来定义; Bean 引用通过 key-ref 和 value-ref 属性定义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default" w:ascii="Consolas" w:hAnsi="Consolas" w:eastAsia="Consolas" w:cs="Consolas"/>
                <w:color w:val="FFFFFF" w:themeColor="background1"/>
                <w:sz w:val="18"/>
                <w:szCs w:val="18"/>
                <w:shd w:val="clear" w:fill="272822"/>
                <w14:textFill>
                  <w14:solidFill>
                    <w14:schemeClr w14:val="bg1"/>
                  </w14:solidFill>
                </w14:textFill>
              </w:rPr>
              <w:t xml:space="preserve">5.使用 &lt;props&gt; 定义 java.util.Properties, 该标签使用多个 &lt;prop&gt; 作为子标签. 每个 &lt;prop&gt; 标签必须定义 key 属性.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装配集合属性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="user"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="com.atguigu.spring.helloworld.User"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="userName"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="Jack"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list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元素来装配集合属性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ref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ref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list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</w:pPr>
            <w:r>
              <w:rPr>
                <w:rFonts w:hint="eastAsia" w:ascii="Consolas" w:hAnsi="Consolas" w:eastAsia="Consolas" w:cs="Consolas"/>
                <w:color w:val="F9FAF4"/>
                <w:sz w:val="18"/>
                <w:szCs w:val="18"/>
                <w:shd w:val="clear" w:fill="272822"/>
                <w:lang w:val="en-US" w:eastAsia="zh-CN"/>
              </w:rPr>
              <w:t>或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声明集合类型的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bean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util:list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ref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ref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util:list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="user2"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="com.atguigu.spring.helloworld.User"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="userName"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="Rose"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引用外部声明的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list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="cars"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ascii="Consolas" w:hAnsi="Consolas" w:eastAsia="Consolas" w:cs="Consolas"/>
                <w:color w:val="CFBFAD"/>
                <w:sz w:val="18"/>
                <w:szCs w:val="18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ClassPathXmlApplicationContext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 new</w:t>
            </w:r>
            <w:r>
              <w:rPr>
                <w:rFonts w:hint="eastAsia" w:ascii="Consolas" w:hAnsi="Consolas" w:cs="Consolas"/>
                <w:color w:val="FF007F"/>
                <w:sz w:val="18"/>
                <w:szCs w:val="18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"beans.xml"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car2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"car2"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car2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//4.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测试使用集合属性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User user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"user5"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user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pBdr>
                <w:bottom w:val="double" w:color="auto" w:sz="4" w:space="0"/>
              </w:pBdr>
              <w:shd w:val="clear" w:fill="272822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4604385" cy="1842135"/>
                  <wp:effectExtent l="0" t="0" r="13335" b="1905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385" cy="184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0500" cy="2386330"/>
                  <wp:effectExtent l="0" t="0" r="2540" b="635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386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utility scheme 定义集合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</w:pP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>使用基本的集合标签定义集合时</w:t>
            </w:r>
            <w:r>
              <w:rPr>
                <w:rFonts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 xml:space="preserve">不能将集合作为独立的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>定义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 xml:space="preserve">导致其他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>无法引用该集合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 xml:space="preserve">所以无法在不同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>之间共享集合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 xml:space="preserve">可以使用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util schema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 xml:space="preserve">里的集合标签定义独立的集合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.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>需要注意的是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</w:pP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 xml:space="preserve">必须在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&gt;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 xml:space="preserve">根元素里添加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util schema 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t>定义</w:t>
            </w:r>
            <w:r>
              <w:rPr>
                <w:rFonts w:hint="default" w:ascii="Arial" w:hAnsi="Arial" w:cs="Arial"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util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"http://www.springframework.org/schema/util"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5033645" cy="1916430"/>
                  <wp:effectExtent l="0" t="0" r="10795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645" cy="1916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029710" cy="1125855"/>
                  <wp:effectExtent l="0" t="0" r="8890" b="1905"/>
                  <wp:docPr id="33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710" cy="1125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p 命名空间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为了简化 XML 文件的配置，越来越多的 XML 文件采用属性而非子元素配置信息。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Spring 从 2.5 版本开始引入了一个新的 p 命名空间，可以通过 &lt;bean&gt; 元素属性的方式配置 Bean 的属性。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drawing>
                <wp:inline distT="0" distB="0" distL="114300" distR="114300">
                  <wp:extent cx="2103120" cy="1386840"/>
                  <wp:effectExtent l="0" t="0" r="0" b="0"/>
                  <wp:docPr id="2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使用 p 命名空间后，基于 XML 的配置方式将进一步简化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="user3"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="com.atguigu.spring.helloworld.User"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p:cars-ref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="cars"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p:userName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="Titannic"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bean </w:t>
            </w:r>
            <w:r>
              <w:rPr>
                <w:rFonts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的配置能够继承吗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?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parent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 xml:space="preserve">来完成继承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="user4"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parent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="user"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p:userName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="Bob"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="user6"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parent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="user"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p:userName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Arial" w:hAnsi="Arial" w:eastAsia="Consolas" w:cs="Arial"/>
                <w:color w:val="ECE47E"/>
                <w:sz w:val="21"/>
                <w:szCs w:val="21"/>
                <w:shd w:val="clear" w:fill="272822"/>
              </w:rPr>
              <w:t>维多利亚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测试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depents-on --&gt;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="user5"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parent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="user"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p:userName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="Backham"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depends-on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="user6"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3670935" cy="226695"/>
                  <wp:effectExtent l="0" t="0" r="1905" b="190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935" cy="22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135" cy="551815"/>
                  <wp:effectExtent l="0" t="0" r="1905" b="1206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551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配置里的 Bean 自动装配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IOC 容器可以自动装配 Bean. 需要做的仅仅是</w:t>
            </w: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在 &lt;bean&gt; 的 autowire 属性里指定自动装配的模式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byType(根据类型自动装配): 若 IOC 容器中有多个与目标 Bean 类型一致的 Bean. 在这种情况下, Spring 将无法判定哪个 Bean 最合适该属性, 所以不能执行自动装配.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byName(根据名称自动装配): 必须将目标 Bean 的名称和属性名设置的完全相同.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constructor(通过构造器自动装配): 当 Bean 中存在多个构造器时, 此种自动装配方式将会很复杂. 不推荐使用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 配置里的 Bean 自动装配的缺点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Bean 配置文件里设置 autowire 属性进行自动装配将会装配 Bean 的所有属性. 然而, 若只希望装配个别属性时, autowire 属性就不够灵活了.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autowire 属性要么根据类型自动装配, 要么根据名称自动装配, 不能两者兼而有之.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一般情况下，在实际的项目中很少使用自动装配功能，因为和自动装配功能所带来的好处比起来，明确清晰的配置文档更有说服力一些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beans-autowire.xml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xmlns:p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="http://www.springframework.org/schema/p"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 http://www.springframework.org/schema/beans/spring-beans.xsd"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="address"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="com.atguigu.spring.beans.autowire.Address"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p:city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="BeiJing"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p:street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="HuiLongGuan"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&lt;bean id="address2"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class="com.atguigu.spring.beans.autowire.Address"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p:city="DaLian" p:street="zhangshan"&gt;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&lt;/bean&gt;--&gt;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="com.atguigu.spring.beans.autowire.Car"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p:brand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="Audi"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p:price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="300000"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&lt;bean id="person"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class="com.atguigu.spring.beans.autowire.Person"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  p:name="Tom" p:address-ref="address" p:car-ref="car"&gt;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&lt;/bean&gt;--&gt;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可以使用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autowire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属性指定自动装配的方式，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byName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根据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的名字和当前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setter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风格的属性进行自动装配，若有匹配的，则进行自动装配，若不匹配，则不装配，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byType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根据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的类型和当前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的属性的类型进行自动装配，若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容器中有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1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个以上的类型匹配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，则抛异常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="person"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="com.atguigu.spring.beans.autowire.Person"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p:name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="Tom"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autowire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="byType"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Address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street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city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getStreet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street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setStreet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street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street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street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"Address{"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"city='"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city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street='"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street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"barnd='"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price='"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 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构造函数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com.atguigu.spring.beans.autowire.Car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getAddress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setAddress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"Person{"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address="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car="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"beans-autowire.xml"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 Bean 配置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允许继承 bean 的配置, 被继承的 bean 称为父 bean. 继承这个父 Bean 的 Bean 称为子 Bean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子 Bean 从父 Bean 中继承配置, 包括 Bean 的属性配置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子 Bean 也可以覆盖从父 Bean 继承过来的配置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父 Bean 可以作为配置模板, 也可以作为 Bean 实例. 若只想把父 Bean 作为模板, 可以设置 &lt;bean&gt; 的abstract 属性为 true, 这样 Spring 将不会实例化这个 Bean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并不是 &lt;bean&gt; 元素里的所有属性都会被继承. 比如: autowire, abstract 等.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也可以忽略父 Bean 的 class 属性, 让子 Bean 指定自己的类, 而共享相同的属性配置. 但此时 abstract 必须设为 true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 Bean 配置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允许用户通过 depends-on 属性设定 Bean 前置依赖的Bean，前置依赖的 Bean 会在本 Bean 实例化之前创建好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如果前置依赖于多个 Bean，则可以通过逗号，空格或的方式配置 Bean 的名称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 的作用域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Spring 中, 可以在 &lt;bean&gt; 元素的 scope 属性里设置 Bean 的作用域.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默认情况下, Spring 只为每个在 IOC 容器里声明的 Bean 创建唯一一个实例, 整个 IOC 容器范围内都能共享该实例：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所有后续的 getBean() 调用和 Bean 引用都将返回这个唯一的 Bean 实例.该作用域被称为 singleton, 它是所有 Bean 的默认作用域.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55235" cy="1896745"/>
                  <wp:effectExtent l="0" t="0" r="4445" b="8255"/>
                  <wp:docPr id="1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235" cy="189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beans-scope.xml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xmlns:p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="http://www.springframework.org/schema/p"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 http://www.springframework.org/schema/beans/spring-beans.xsd"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scope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属性来配置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的作用域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singleton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：默认值，容器初始化时创建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实例，在整个容器的生命周期内只创建一个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，单例的。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prototype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：原型的，容器初始化时不创建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的实例，而在每次请求时都创建一个新的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实例，并返回。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="com.atguigu.spring.beans.autowire.Car"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scope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="prototype"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="brand"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="Audi"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="price"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="300000"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26" w:hRule="atLeast"/>
        </w:trPr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com.atguigu.spring.beans.scope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com.atguigu.spring.beans.autowire.Car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com.atguigu.spring.beans.autowire.Address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com.atguigu.spring.beans.autowire.Person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"beans-scope.xml"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car2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car2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使用外部属性文件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在配置文件里配置 Bean 时, 有时需要在 Bean 的配置里混入系统部署的细节信息(例如: 文件路径, 数据源配置信息等). 而这些部署细节实际上需要和 Bean 配置相分离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Spring 提供了一个 PropertyPlaceholderConfigurer 的 BeanFactory 后置处理器, 这个处理器允许用户将 Bean 配置的部分内容外移到属性文件中.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可以在 Bean 配置文件里使用形式为 ${var} 的变量, PropertyPlaceholderConfigurer 从属性文件里加载属性, 并使用这些属性来替换变量.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还允许在属性文件中使用 ${propName}，以实现属性之间的相互引用。</w:t>
            </w:r>
          </w:p>
          <w:tbl>
            <w:tblPr>
              <w:tblStyle w:val="7"/>
              <w:tblW w:w="8522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522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Layout w:type="fixed"/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522" w:type="dxa"/>
                </w:tcPr>
                <w:p/>
                <w:p/>
                <w:p>
                  <w:r>
                    <w:drawing>
                      <wp:inline distT="0" distB="0" distL="114300" distR="114300">
                        <wp:extent cx="2918460" cy="1234440"/>
                        <wp:effectExtent l="0" t="0" r="7620" b="0"/>
                        <wp:docPr id="53" name="图片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3" name="图片 5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18460" cy="12344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/>
                <w:p>
                  <w:r>
                    <w:drawing>
                      <wp:inline distT="0" distB="0" distL="114300" distR="114300">
                        <wp:extent cx="5273675" cy="2696210"/>
                        <wp:effectExtent l="0" t="0" r="14605" b="1270"/>
                        <wp:docPr id="52" name="图片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图片 5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73675" cy="26962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r>
                    <w:drawing>
                      <wp:inline distT="0" distB="0" distL="114300" distR="114300">
                        <wp:extent cx="5273675" cy="2092325"/>
                        <wp:effectExtent l="0" t="0" r="14605" b="10795"/>
                        <wp:docPr id="54" name="图片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图片 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73675" cy="2092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>
                  <w:pPr>
                    <w:rPr>
                      <w:rFonts w:hint="default"/>
                      <w:lang w:val="en-US" w:eastAsia="zh-CN"/>
                    </w:rPr>
                  </w:pPr>
                  <w:r>
                    <w:drawing>
                      <wp:inline distT="0" distB="0" distL="114300" distR="114300">
                        <wp:extent cx="5269865" cy="2620645"/>
                        <wp:effectExtent l="0" t="0" r="3175" b="635"/>
                        <wp:docPr id="51" name="图片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" name="图片 5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69865" cy="26206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db.properties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user=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root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password=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root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driverclass=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com.mysql.jdbc.Driver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jdbcurl=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jdbc:mysql:///test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beans-properties.xml</w:t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xmlns:p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="http://www.springframework.org/schema/p"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xmlns:context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="http://www.springframework.org/schema/util"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 http://www.springframework.org/schema/beans/spring-beans.xsd http://www.springframework.org/schema/util http://www.springframework.org/schema/util/spring-util.xsd"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导入属性文件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context:property-placeholder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="classpath:db.properties"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="dataSource"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="com.mchange.v2.c3p0.ComboPooledDataSource"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="user"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="${user}"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="password"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="${password}"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="driverClass"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="${driverclass}"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="jdbcUrl"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="${jdbcUrl}"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com.atguigu.spring.beans.properties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javax.sql.DataSource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java.sql.SQLException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SQLException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"beans-properties.xml"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DataSource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dataSource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DataSource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"dataSource"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dataSource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getConnection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 PropertyPlaceholderConfigurer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Spring 2.0:</w:t>
            </w:r>
          </w:p>
          <w:p>
            <w:r>
              <w:drawing>
                <wp:inline distT="0" distB="0" distL="114300" distR="114300">
                  <wp:extent cx="5200650" cy="524510"/>
                  <wp:effectExtent l="0" t="0" r="11430" b="8890"/>
                  <wp:docPr id="12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52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Spring 2.5 之后: 可通过 &lt;context:property-placeholder&gt; 元素简化:</w:t>
            </w:r>
          </w:p>
          <w:p>
            <w:pPr>
              <w:ind w:firstLine="210" w:firstLineChars="1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 &lt;beans&gt; 中添加 context Schema 定义</w:t>
            </w:r>
          </w:p>
          <w:p>
            <w:pPr>
              <w:ind w:firstLine="210" w:firstLineChars="10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- 在配置文件中加入如下配置: </w:t>
            </w:r>
          </w:p>
          <w:p>
            <w:r>
              <w:drawing>
                <wp:inline distT="0" distB="0" distL="114300" distR="114300">
                  <wp:extent cx="3845560" cy="386715"/>
                  <wp:effectExtent l="0" t="0" r="10160" b="9525"/>
                  <wp:docPr id="307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5560" cy="38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自动扫描的包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配置自动扫描的包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需要加入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aop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对应的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jar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包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context:component-scan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base-package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="com.atguigu.spring.annotation.generic"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context:component-scan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eastAsia="Consolas" w:cs="Consolas"/>
                <w:color w:val="F9FAF4"/>
                <w:sz w:val="24"/>
                <w:szCs w:val="24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1622425" cy="155575"/>
                  <wp:effectExtent l="0" t="0" r="8255" b="12065"/>
                  <wp:docPr id="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425" cy="15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Spring表达式语言：SpEL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表达式语言（简称SpEL）：是一个支持运行时查询和操作对象图的强大的表达式语言。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语法类似于 EL：SpEL 使用 #{…} 作为定界符，所有在大框号中的字符都将被认为是 SpEL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SpEL 为 bean 的属性进行动态赋值提供了便利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通过 SpEL 可以实现：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通过 bean 的 id 对 bean 进行引用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调用方法以及引用对象中的属性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计算表达式的值</w:t>
            </w:r>
          </w:p>
          <w:p>
            <w:pPr>
              <w:ind w:firstLine="24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正则表达式的匹配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SpEL：字面量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字面量的表示：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整数：&lt;property name="count" value="#{5}"/&gt;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小数：&lt;property name="frequency" value="#{89.7}"/&gt;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科学计数法：&lt;property name="capacity" value="#{1e4}"/&gt;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String可以使用单引号或者双引号作为字符串的定界符号：&lt;property name=“name” value="#{'Chuck'}"/&gt; 或 &lt;property name='name' value='#{"Chuck"}'/&gt;</w:t>
            </w:r>
          </w:p>
          <w:p>
            <w:pPr>
              <w:ind w:firstLine="24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Boolean：&lt;property name="enabled" value="#{false}"/&gt;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SpEL：引用 Bean、属性和方法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引用其他对象：</w:t>
            </w:r>
          </w:p>
          <w:p>
            <w:r>
              <w:drawing>
                <wp:inline distT="0" distB="0" distL="114300" distR="114300">
                  <wp:extent cx="5107305" cy="300355"/>
                  <wp:effectExtent l="0" t="0" r="13335" b="4445"/>
                  <wp:docPr id="12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305" cy="300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引用其他对象的属性:</w:t>
            </w:r>
          </w:p>
          <w:p>
            <w:r>
              <w:drawing>
                <wp:inline distT="0" distB="0" distL="114300" distR="114300">
                  <wp:extent cx="5044440" cy="316865"/>
                  <wp:effectExtent l="0" t="0" r="0" b="3175"/>
                  <wp:docPr id="409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440" cy="316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调用其他方法，还可以链式操作</w:t>
            </w:r>
          </w:p>
          <w:p>
            <w:r>
              <w:drawing>
                <wp:inline distT="0" distB="0" distL="114300" distR="114300">
                  <wp:extent cx="4795520" cy="299085"/>
                  <wp:effectExtent l="0" t="0" r="5080" b="5715"/>
                  <wp:docPr id="410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520" cy="29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990465" cy="487045"/>
                  <wp:effectExtent l="0" t="0" r="8255" b="635"/>
                  <wp:docPr id="41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465" cy="487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SpEL支持的运算符号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算数运算符：+, -, *, /, %, ^：</w:t>
            </w:r>
          </w:p>
          <w:p>
            <w:r>
              <w:drawing>
                <wp:inline distT="0" distB="0" distL="114300" distR="114300">
                  <wp:extent cx="4965065" cy="897255"/>
                  <wp:effectExtent l="0" t="0" r="3175" b="1905"/>
                  <wp:docPr id="614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065" cy="897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color w:val="FF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lang w:val="en-US" w:eastAsia="zh-CN"/>
              </w:rPr>
              <w:t>加号还可以用作字符串连接：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515485" cy="260350"/>
                  <wp:effectExtent l="0" t="0" r="10795" b="13970"/>
                  <wp:docPr id="614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485" cy="26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color w:val="FF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lang w:val="en-US" w:eastAsia="zh-CN"/>
              </w:rPr>
              <w:t>比较运算符： &lt;, &gt;, ==, &lt;=, &gt;=, lt, gt, eq, le, ge</w:t>
            </w:r>
          </w:p>
          <w:p>
            <w:r>
              <w:drawing>
                <wp:inline distT="0" distB="0" distL="114300" distR="114300">
                  <wp:extent cx="4529455" cy="183515"/>
                  <wp:effectExtent l="0" t="0" r="12065" b="14605"/>
                  <wp:docPr id="614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9455" cy="18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827270" cy="177800"/>
                  <wp:effectExtent l="0" t="0" r="3810" b="5080"/>
                  <wp:docPr id="615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270" cy="17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逻辑运算符号： and, or, not, |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168900" cy="400685"/>
                  <wp:effectExtent l="0" t="0" r="12700" b="10795"/>
                  <wp:docPr id="71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8900" cy="40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if-else 运算符：?: (ternary), ?: (Elvis)</w:t>
            </w:r>
          </w:p>
          <w:p>
            <w:r>
              <w:drawing>
                <wp:inline distT="0" distB="0" distL="114300" distR="114300">
                  <wp:extent cx="4665345" cy="219075"/>
                  <wp:effectExtent l="0" t="0" r="13335" b="9525"/>
                  <wp:docPr id="717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34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if-else 的变体</w:t>
            </w:r>
          </w:p>
          <w:p>
            <w:r>
              <w:drawing>
                <wp:inline distT="0" distB="0" distL="114300" distR="114300">
                  <wp:extent cx="3543300" cy="312420"/>
                  <wp:effectExtent l="0" t="0" r="7620" b="7620"/>
                  <wp:docPr id="12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31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color w:val="FF0000"/>
                <w:lang w:val="en-US" w:eastAsia="zh-CN"/>
              </w:rPr>
            </w:pPr>
            <w:r>
              <w:rPr>
                <w:rFonts w:hint="eastAsia"/>
                <w:color w:val="FF0000"/>
                <w:lang w:val="en-US" w:eastAsia="zh-CN"/>
              </w:rPr>
              <w:t>正则表达式：matches</w:t>
            </w:r>
          </w:p>
          <w:p>
            <w:r>
              <w:drawing>
                <wp:inline distT="0" distB="0" distL="114300" distR="114300">
                  <wp:extent cx="4816475" cy="215900"/>
                  <wp:effectExtent l="0" t="0" r="14605" b="12700"/>
                  <wp:docPr id="1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475" cy="21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SpEL：引用 Bean、属性和方法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color w:val="FF0000"/>
                <w:vertAlign w:val="baseline"/>
                <w:lang w:val="en-US" w:eastAsia="zh-CN"/>
              </w:rPr>
              <w:t>调用静态方法或静态属性：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通过 T() 调用一个类的静态方法，它将返回一个 Class Object，然后再调用相应的方法或属性：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036060" cy="339725"/>
                  <wp:effectExtent l="0" t="0" r="2540" b="10795"/>
                  <wp:docPr id="1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060" cy="339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beans-spel.xml</w:t>
      </w:r>
    </w:p>
    <w:tbl>
      <w:tblPr>
        <w:tblStyle w:val="7"/>
        <w:tblW w:w="952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23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xmlns:p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="http://www.springframework.org/schema/p"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 http://www.springframework.org/schema/beans/spring-beans.xsd"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="address"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="com.atguigu.spring.beans.spel.Address"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spel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为属性赋一个字面值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="city"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="#{'BeiJing'}"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="street"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="#{'WuDaoKou'}"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="com.atguigu.spring.beans.spel.Car"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="brand"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="Audi"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="price"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="500000"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spel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引用类的静态属性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="tyrePerimeter"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="#{T(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java.lang.Math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).PI * 80}"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="person"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="com.atguigu.spring.beans.spel.Person"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Spel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来引用其他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="car"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="#{car}"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Spel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来引用其他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="city"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="#{address.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spel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中使用运算符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="info"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="#{car.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&gt; 30000 ? '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金领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 : '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白领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="name"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="Tom"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Address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com.atguigu.spring.beans.spel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street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city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getStreet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street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setStreet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street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street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street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"Address{"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"city='"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city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street='"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street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com.atguigu.spring.beans.spel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double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轮胎周长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double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tyrePerimeter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getTyrePerimeter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tyrePerimeter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setTyrePerimeter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tyrePerimeter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tyrePerimeter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tyrePerimeter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"brand='"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price='"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tyrePerimeter="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tyrePerimeter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 </w:t>
            </w:r>
            <w:r>
              <w:rPr>
                <w:rFonts w:hint="default"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构造函数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Person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com.atguigu.spring.beans.spel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com.atguigu.spring.beans.autowire.Address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引用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address 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属性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根据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price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确定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info: car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price &gt;= 300000;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金领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//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否则为：白领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info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city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city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getInfo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info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setInfo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info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info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info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"Person{"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car="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city='"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city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info='"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info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com.atguigu.spring.beans.spel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com.atguigu.spring.beans.spel.Person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com.atguigu.spring.beans.spel.Address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com.atguigu.spring.beans.spel.Car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"beans-spel.xml"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address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"address"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address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"person"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IOC 容器中 Bean 的生命周期方法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Spring IOC 容器可以管理 Bean 的生命周期,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Spring 允许在 Bean 生命周期的特定点执行定制的任务.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IOC 容器对 Bean 的生命周期进行管理的过程: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通过构造器或工厂方法创建 Bean 实例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为 Bean 的属性设置值和对其他 Bean 的引用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调用 Bean 的初始化方法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Bean 可以使用了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当容器关闭时, 调用 Bean 的销毁方法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Bean 的声明里设置 </w:t>
            </w: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init-method 和 destroy-method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属性, 为 Bean 指定初始化和销毁方法.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 Bean 后置处理器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Bean 后置处理器允许在调用初始化方法前后对 Bean 进行额外的处理.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Bean 后置处理器对 IOC 容器里的所有 Bean 实例逐一处理, 而非单一实例. 其典型应用是: 检查 Bean 属性的正确性或根据特定的标准更改 Bean 的属性.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对Bean 后置处理器而言, 需要实现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sz w:val="24"/>
                <w:szCs w:val="24"/>
              </w:rPr>
              <w:drawing>
                <wp:inline distT="0" distB="0" distL="114300" distR="114300">
                  <wp:extent cx="1193165" cy="158115"/>
                  <wp:effectExtent l="0" t="0" r="10795" b="9525"/>
                  <wp:docPr id="7628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88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165" cy="1581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接口. 在初始化方法被调用前后, Spring 将把每个 Bean 实例分别传递给上述接口的以下两个方法: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41520" cy="976630"/>
                  <wp:effectExtent l="0" t="0" r="0" b="13970"/>
                  <wp:docPr id="76288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88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520" cy="976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 Bean 后置处理器后 Bean 的生命周期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IOC 容器对 Bean 的生命周期进行管理的过程: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通过构造器或工厂方法创建 Bean 实例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为 Bean 的属性设置值和对其他 Bean 的引用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将 Bean 实例传递给 Bean 后置处理器的 postProcessBeforeInitialization 方法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调用 Bean 的初始化方法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将 Bean 实例传递给 Bean 后置处理器的 postProcessAfterInitialization方法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 Bean 可以使用了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当容器关闭时, 调用 Bean 的销毁方法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通过调用静态工厂方法创建 Bean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调用静态工厂方法创建 Bean是将对象创建的过程封装到静态方法中.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当客户端需要对象时, 只需要简单地调用静态方法, 而不同关心创建对象的细节.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要声明通过静态方法创建的 Bean, 需要在 Bean 的 class 属性里指定拥有该工厂的方法的类, 同时在 factory-method 属性里指定工厂方法的名称. 最后, 使用 &lt;constrctor-arg&gt; 元素为该方法传递方法参数.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通过调用实例工厂方法创建 Bean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实例工厂方法: 将对象的创建过程封装到另外一个对象实例的方法里.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当客户端需要请求对象时, 只需要简单的调用该实例方法而不需要关心对象的创建细节.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要声明通过实例工厂方法创建的 Bean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在 bean 的 factory-bean 属性里指定拥有该工厂方法的 Bean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在 factory-method 属性里指定该工厂方法的名称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使用 construtor-arg 元素为工厂方法传递方法参数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 FactoryBean 接口在 Spring IOC 容器中配置 Bean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Spring 中有两种类型的 Bean, 一种是普通Bean, 另一种是工厂Bean, 即FactoryBean.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工厂 Bean 跟普通Bean不同, 其返回的对象不是指定类的一个实例, 其返回的是该工厂 Bean 的 getObject 方法所返回的对象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23005" cy="1922780"/>
                  <wp:effectExtent l="0" t="0" r="10795" b="12700"/>
                  <wp:docPr id="87450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50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005" cy="19227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beans-cycle.xml</w:t>
      </w:r>
    </w:p>
    <w:tbl>
      <w:tblPr>
        <w:tblStyle w:val="7"/>
        <w:tblW w:w="907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079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xmlns:p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="http://www.springframework.org/schema/p"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="http://www.springframework.org/schema/beans http://www.springframework.org/schema/beans/spring-beans.xsd"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="car"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="com.atguigu.spring.beans.cycle.Car"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init-method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="init"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destroy-method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="destroy"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="brand"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="Audi"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&lt;!--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实现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BeanPoatProcess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接口，并具体提供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public Object postProcessBeforeInitialization(Object bean, String beanName) init-method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之前被调用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public Object postProcessAfterInitialization(Object bean, String beanName)  init-method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之后被调用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bean: 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实例本身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beanName: 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容器配置的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的名字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 xml:space="preserve">      返回值：是实际上返回给用户的那个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，注意：可以在以上两个方法中修改返回的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bean,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甚至返回一个新的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&lt;!--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的后置处理器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不需要配置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id, IOC</w:t>
            </w:r>
            <w:r>
              <w:rPr>
                <w:rFonts w:hint="default" w:ascii="Arial" w:hAnsi="Arial" w:eastAsia="Consolas" w:cs="Arial"/>
                <w:color w:val="8A826B"/>
                <w:sz w:val="18"/>
                <w:szCs w:val="18"/>
                <w:shd w:val="clear" w:fill="272822"/>
              </w:rPr>
              <w:t>容器自动识别是一个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BeanPoatProcessor--&gt;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="com.atguigu.spring.beans.cycle.MyBeanPostProcessor"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com.atguigu.spring.beans.cycle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java.sql.SQLOutput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public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 </w:t>
            </w:r>
            <w:r>
              <w:rPr>
                <w:rFonts w:ascii="Arial" w:hAnsi="Arial" w:eastAsia="Consolas" w:cs="Arial"/>
                <w:color w:val="ECE47E"/>
                <w:sz w:val="18"/>
                <w:szCs w:val="18"/>
                <w:shd w:val="clear" w:fill="272822"/>
              </w:rPr>
              <w:t>构造函数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brand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init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"init..."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destroy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"destroy..."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toString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"Car{"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"brand='"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brand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</w:t>
            </w:r>
            <w:r>
              <w:rPr>
                <w:rFonts w:hint="default" w:ascii="Consolas" w:hAnsi="Consolas" w:eastAsia="Consolas" w:cs="Consolas"/>
                <w:color w:val="C48CFF"/>
                <w:sz w:val="18"/>
                <w:szCs w:val="18"/>
                <w:shd w:val="clear" w:fill="272822"/>
              </w:rPr>
              <w:t>\'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+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'}'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MyBeanPostProcessor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com.atguigu.spring.beans.cycle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org.springframework.beans.BeansException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org.springframework.beans.factory.config.BeanPostProcessor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MyBeanPostProcessor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BeanPostProcessor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postProcessBeforeInitialization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BeansException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"postProcessBeforeInitialization"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if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"car"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equals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>// ...</w:t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>@Override</w:t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D9E577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postProcessAfterInitialization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Object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BeansException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"postProcessAfterInitialization"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 xml:space="preserve">", "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beanName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setBrand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"Ford"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Main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com.atguigu.spring.beans.cycle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Main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main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String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BFA4A4"/>
                <w:sz w:val="18"/>
                <w:szCs w:val="18"/>
                <w:shd w:val="clear" w:fill="272822"/>
              </w:rPr>
              <w:t>args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ClassPathXmlApplicationContext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"beans-cycle.xml"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 xml:space="preserve">car 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18"/>
                <w:szCs w:val="18"/>
                <w:shd w:val="clear" w:fill="272822"/>
              </w:rPr>
              <w:t>"car"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18"/>
                <w:szCs w:val="18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car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18"/>
                <w:szCs w:val="18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18"/>
                <w:szCs w:val="18"/>
                <w:shd w:val="clear" w:fill="272822"/>
              </w:rPr>
              <w:t>close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18"/>
                <w:szCs w:val="18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18"/>
                <w:szCs w:val="18"/>
                <w:shd w:val="clear" w:fill="272822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classpath 中扫描组件</w:t>
      </w:r>
    </w:p>
    <w:tbl>
      <w:tblPr>
        <w:tblStyle w:val="7"/>
        <w:tblW w:w="95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559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组件扫描(component scanning):  Spring 能够从 classpath 下自动扫描, 侦测和实例化具有特定注解的组件.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特定组件包括: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@Component: 基本注解, 标识了一个受 Spring 管理的组件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@Respository: 标识持久层组件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@Service: 标识服务层(业务层)组件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@Controller: 标识表现层组件</w:t>
            </w:r>
          </w:p>
          <w:p>
            <w:pPr>
              <w:ind w:firstLine="241" w:firstLineChars="100"/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对于扫描到的组件, Spring 有默认的命名策略: 使用非限定类名, 第一个字母小写. 也可以在注解中通过 value 属性值标识组件的名称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当在组件类上使用了特定的注解之后, 还需要在 Spring 的配置文件中声明 &lt;context:component-scan&gt; ：</w:t>
            </w:r>
          </w:p>
          <w:p>
            <w:pPr>
              <w:ind w:left="450" w:leftChars="100" w:hanging="240" w:hanging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- base-package 属性指定一个需要扫描的基类包，Spring 容器将会扫描这个基类包里及其子包中的所有类. 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当需要扫描多个包时, 可以使用逗号分隔.</w:t>
            </w:r>
          </w:p>
          <w:p>
            <w:pPr>
              <w:ind w:left="450" w:leftChars="100" w:hanging="240" w:hanging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如果仅希望扫描特定的类而非基包下的所有类，可使用 resource-pattern 属性过滤特定的类，示例：</w:t>
            </w:r>
          </w:p>
          <w:p>
            <w:r>
              <w:drawing>
                <wp:inline distT="0" distB="0" distL="114300" distR="114300">
                  <wp:extent cx="4147185" cy="562610"/>
                  <wp:effectExtent l="0" t="0" r="13335" b="1270"/>
                  <wp:docPr id="1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7185" cy="56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&lt;context:include-filter&gt; 子节点表示要包含的目标类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&lt;context:exclude-filter&gt; 子节点表示要排除在外的目标类</w:t>
            </w:r>
          </w:p>
          <w:p>
            <w:pPr>
              <w:ind w:left="719" w:leftChars="114" w:hanging="480" w:hangingChars="2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&lt;context:component-scan&gt; 下可以拥有若干个 &lt;context:include-filter&gt; 和 &lt;context:exclude-filter&gt; 子节点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&lt;context:include-filter&gt; 和 &lt;context:exclude-filter&gt; 子节点支持多种类型的过滤表达式：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5563235" cy="2139950"/>
                  <wp:effectExtent l="0" t="0" r="14605" b="8890"/>
                  <wp:docPr id="13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213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组件装配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&lt;context:component-scan&gt; 元素还会自动注册 AutowiredAnnotationBeanPostProcessor 实例, 该实例可以自动装配具有 @Autowired 和 @Resource 、@Inject注解的属性.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@Autowired 自动装配 Bean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@Autowired 注解自动装配具有兼容类型的单个 Bean属性</w:t>
            </w:r>
          </w:p>
          <w:p>
            <w:pPr>
              <w:ind w:left="479" w:leftChars="114" w:hanging="240" w:hanging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构造器, 普通字段(即使是非 public), 一切具有参数的方法都可以应用@Authwired 注解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默认情况下, 所有使用 @Authwired 注解的属性都需要被设置. 当 Spring 找不到匹配的 Bean 装配属性时, 会抛出异常, 若某一属性允许不被设置, 可以设置 @Authwired 注解的 required 属性为 false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默认情况下, 当 IOC 容器里存在多个类型兼容的 Bean 时, 通过类型的自动装配将无法工作. 此时可以在 @Qualifier 注解里提供 Bean 的名称. Spring 允许对方法的入参标注 @</w:t>
            </w:r>
            <w:bookmarkStart w:id="0" w:name="OLE_LINK2"/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Qualifiter </w:t>
            </w:r>
            <w:bookmarkEnd w:id="0"/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已指定注入 Bean 的名称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@Authwired 注解也可以应用在数组类型的属性上, 此时 Spring 将会把所有匹配的 Bean 进行自动装配.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- @Authwired 注解也可以应用在集合属性上, 此时 Spring 读取该集合的类型信息, 然后自动装配所有与之兼容的 Bean. 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@Authwired 注解用在 java.util.Map 上时, 若该 Map 的键值为 String, 那么 Spring 将自动装配与之 Map 值类型兼容的 Bean, 此时 Bean 的名称作为键值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@Resource 或 @Inject 自动装配 Bean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还支持 @Resource 和 @Inject 注解，这两个注解和 @Autowired 注解的功用类似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@Resource 注解要求提供一个 Bean 名称的属性，若该属性为空，则自动采用标注处的变量或方法名作为 Bean 的名称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@Inject 和 @Autowired 注解一样也是按类型匹配注入的 Bean， 但没有 reqired 属性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建议使用 @Autowired 注解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泛型依赖注入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4.x 中可以为子类注入子类对应的泛型类型的成员变量的引用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58945" cy="2166620"/>
                  <wp:effectExtent l="0" t="0" r="8255" b="12700"/>
                  <wp:docPr id="102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945" cy="216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整合多个配置文件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允许通过 &lt;import&gt; 将多个配置文件引入到一个文件中，进行配置文件的集成。这样在启动 Spring 容器时，仅需要指定这个合并好的配置文件就可以。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import 元素的 resource 属性支持 Spring 的标准的路径资源</w:t>
            </w:r>
          </w:p>
          <w:p>
            <w:r>
              <w:drawing>
                <wp:inline distT="0" distB="0" distL="114300" distR="114300">
                  <wp:extent cx="5272405" cy="1158875"/>
                  <wp:effectExtent l="0" t="0" r="635" b="14605"/>
                  <wp:docPr id="13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前奏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58945" cy="2183130"/>
                  <wp:effectExtent l="0" t="0" r="8255" b="11430"/>
                  <wp:docPr id="13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945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代码实现片段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820920" cy="3720465"/>
                  <wp:effectExtent l="0" t="0" r="10160" b="13335"/>
                  <wp:docPr id="102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920" cy="372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代码混乱：越来越多的非业务需求(日志和验证等)加入后, 原有的业务方法急剧膨胀.  每个方法在处理核心逻辑的同时还必须兼顾其他多个关注点.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代码分散: 以日志需求为例, 只是为了满足这个单一需求, 就不得不在多个模块（方法）里多次重复相同的日志代码. 如果日志需求发生变化, 必须修改所有模块.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使用动态代理解决上述问题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代理设计模式的原理: 使用一个代理将对象包装起来, 然后用该代理对象取代原始对象. 任何对原始对象的调用都要通过代理. 代理对象决定是否以及何时将方法调用转到原始对象上.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41420" cy="2065655"/>
                  <wp:effectExtent l="0" t="0" r="7620" b="6985"/>
                  <wp:docPr id="136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420" cy="206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CalculatorLoggingHandler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335905" cy="3096260"/>
                  <wp:effectExtent l="0" t="0" r="13335" b="12700"/>
                  <wp:docPr id="6799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94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5905" cy="30962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CalculatorValidationHandler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864100" cy="3926205"/>
                  <wp:effectExtent l="0" t="0" r="12700" b="5715"/>
                  <wp:docPr id="67891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91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100" cy="39262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86630" cy="1835150"/>
                  <wp:effectExtent l="0" t="0" r="13970" b="8890"/>
                  <wp:docPr id="68813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1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6630" cy="1835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简介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AOP(Aspect-Oriented Programming, 面向切面编程): 是一种新的方法论, 是对传统 OOP(Object-Oriented Programming, 面向对象编程) 的补充.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AOP 的主要编程对象是切面(aspect), 而切面模块化横切关注点.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在应用 AOP 编程时, 仍然需要定义公共功能, 但可以明确的定义这个功能在哪里, 以什么方式应用, 并且不必修改受影响的类. 这样一来横切关注点就被模块化到特殊的对象(切面)里.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AOP 的好处: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每个事物逻辑位于一个位置, 代码不分散, 便于维护和升级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业务模块更简洁, 只包含核心业务代码.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tbl>
      <w:tblPr>
        <w:tblStyle w:val="7"/>
        <w:tblW w:w="883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3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16145" cy="3047365"/>
                  <wp:effectExtent l="0" t="0" r="8255" b="635"/>
                  <wp:docPr id="13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145" cy="304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 术语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切面(Aspect):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横切关注点(跨越应用程序多个模块的功能)被模块化的特殊对象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通知(Advice):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切面必须要完成的工作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目标(Target):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被通知的对象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 xml:space="preserve">代理(Proxy):   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向目标对象应用通知之后创建的对象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连接点（Joinpoint）：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程序执行的某个特定位置：如类某个方法调用前、调用后、方法抛出异常后等。连接点由两个信息确定：方法表示的程序执行点；相对点表示的方位。例如 ArithmethicCalculator#add() 方法执行前的连接点，执行点为 ArithmethicCalculator#add()； 方位为该方法执行前的位置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切点（pointcut）：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每个类都拥有多个连接点：例如 ArithmethicCalculator 的所有方法实际上都是连接点，即连接点是程序类中客观存在的事务。AOP 通过切点定位到特定的连接点。类比：连接点相当于数据库中的记录，切点相当于查询条件。切点和连接点不是一对一的关系，一个切点匹配多个连接点，切点通过 org.springframework.aop.Pointcut 接口进行描述，它使用类和方法作为连接点的查询条件。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 AOP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AspectJ：Java 社区里最完整最流行的 AOP 框架.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Spring2.0 以上版本中, 可以使用基于 AspectJ 注解或基于 XML 配置的 AOP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Spring 中启用 AspectJ 注解支持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要在 Spring 应用中使用 AspectJ 注解, 必须在 classpath 下包含 AspectJ 类库: aopalliance.jar、aspectj.weaver.jar 和 spring-aspects.jar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将 aop Schema 添加到 &lt;beans&gt; 根元素中.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要在 Spring IOC 容器中启用 AspectJ 注解支持, 只要在 Bean 配置文件中定义一个空的 XML 元素 &lt;aop:aspectj-autoproxy&gt;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当 Spring IOC 容器侦测到 Bean 配置文件中的 &lt;aop:aspectj-autoproxy&gt; 元素时, 会自动为与 AspectJ 切面匹配的 Bean 创建代理.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AspectJ 注解声明切面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要在 Spring 中声明 AspectJ 切面, 只需要在 IOC 容器中将切面声明为 Bean 实例. 当在 Spring IOC 容器中初始化 AspectJ 切面之后, Spring IOC 容器就会为那些与 AspectJ 切面相匹配的 Bean 创建代理.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AspectJ 注解中, 切面只是一个带有 @Aspect 注解的 Java 类.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通知是标注有某种注解的简单的 Java 方法.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AspectJ 支持 5 种类型的通知注解: 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@Before: 前置通知, 在方法执行之前执行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- @After: 后置通知, 在方法执行之后执行 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@AfterRunning: 返回通知, 在方法返回结果之后执行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@AfterThrowing: 异常通知, 在方法抛出异常之后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@Around: 环绕通知, 围绕着方法执行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4023360" cy="4411980"/>
                  <wp:effectExtent l="0" t="0" r="0" b="7620"/>
                  <wp:docPr id="1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360" cy="441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71770" cy="3343910"/>
                  <wp:effectExtent l="0" t="0" r="1270" b="8890"/>
                  <wp:docPr id="1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334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前置通知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前置通知:在方法执行之前执行的通知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前置通知使用 @Before 注解, 并将切入点表达式的值作为注解值.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814570" cy="2178050"/>
                  <wp:effectExtent l="0" t="0" r="1270" b="1270"/>
                  <wp:docPr id="13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4570" cy="2178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利用方法签名编写 AspectJ 切入点表达式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最典型的切入点表达式是根据方法的签名来匹配各种方法: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execution * com.atguigu.spring.ArithmeticCalculator.*(..): </w:t>
            </w: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匹配 ArithmeticCalculator 中声明的所有方法,第一个 * 代表任意修饰符及任意返回值. 第二个 * 代表任意方法. .. 匹配任意数量的参数. 若目标类与接口与该切面在同一个包中, 可以省略包名.</w:t>
            </w: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execution public * ArithmeticCalculator.*(..): 匹配 ArithmeticCalculator 接口的所有公有方法.</w:t>
            </w: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execution public double ArithmeticCalculator.*(..): 匹配 ArithmeticCalculator 中返回 double 类型数值的方法</w:t>
            </w: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execution public double ArithmeticCalculator.*(double, ..): 匹配第一个参数为 double 类型的方法, .. 匹配任意数量任意类型的参数</w:t>
            </w: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execution public double ArithmeticCalculator.*(double, double): 匹配参数类型为 double, double 类型的方法.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合并切入点表达式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在 AspectJ 中, 切入点表达式可以通过操作符 &amp;&amp;, ||, ! 结合起来.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41265" cy="1217930"/>
                  <wp:effectExtent l="0" t="0" r="3175" b="1270"/>
                  <wp:docPr id="69939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3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265" cy="12179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让通知访问当前连接点的细节</w:t>
      </w:r>
    </w:p>
    <w:tbl>
      <w:tblPr>
        <w:tblStyle w:val="7"/>
        <w:tblW w:w="90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0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可以在通知方法中声明一个类型为 JoinPoint 的参数. 然后就能访问链接细节. 如方法名称和参数值.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1135" cy="2202180"/>
                  <wp:effectExtent l="0" t="0" r="1905" b="7620"/>
                  <wp:docPr id="13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20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后置通知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后置通知是在连接点完成之后执行的, 即连接点返回结果或者抛出异常的时候, 下面的后置通知记录了方法的终止.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一个切面可以包括一个或者多个通知.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368290" cy="2393315"/>
                  <wp:effectExtent l="0" t="0" r="11430" b="14605"/>
                  <wp:docPr id="69120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20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8290" cy="2393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返回通知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无论连接点是正常返回还是抛出异常, 后置通知都会执行. 如果只想在连接点返回的时候记录日志, 应使用返回通知代替后置通知.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158740" cy="2264410"/>
                  <wp:effectExtent l="0" t="0" r="7620" b="6350"/>
                  <wp:docPr id="69018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18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740" cy="22644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在返回通知中访问连接点的返回值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在返回通知中, 只要将 returning 属性添加到 @AfterReturning 注解中, 就可以访问连接点的返回值. 该属性的值即为用来传入返回值的参数名称.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必须在通知方法的签名中添加一个同名参数. 在运行时, Spring AOP 会通过这个参数传递返回值.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原始的切点表达式需要出现在 pointcut 属性中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86375" cy="911860"/>
                  <wp:effectExtent l="0" t="0" r="1905" b="2540"/>
                  <wp:docPr id="6891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15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9118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异常通知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只在连接点抛出异常时才执行异常通知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FF0000"/>
                <w:sz w:val="24"/>
                <w:szCs w:val="24"/>
                <w:vertAlign w:val="baseline"/>
                <w:lang w:val="en-US" w:eastAsia="zh-CN"/>
              </w:rPr>
              <w:t>将 throwing 属性添加到 @AfterThrowing 注解中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, 也可以访问连接点抛出的异常. Throwable 是所有错误和异常类的超类. 所以在异常通知方法可以捕获到任何错误和异常.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如果只对某种特殊的异常类型感兴趣, 可以将参数声明为其他异常的参数类型. 然后通知就只在抛出这个类型及其子类的异常时才被执行.</w:t>
            </w:r>
          </w:p>
          <w:p>
            <w:r>
              <w:drawing>
                <wp:inline distT="0" distB="0" distL="114300" distR="114300">
                  <wp:extent cx="5222240" cy="824865"/>
                  <wp:effectExtent l="0" t="0" r="5080" b="13335"/>
                  <wp:docPr id="77312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12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8248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环绕通知是所有通知类型中功能最为强大的, 能够全面地控制连接点. 甚至可以控制是否执行连接点.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对于环绕通知来说, 连接点的参数类型必须是 ProceedingJoinPoint . 它是 JoinPoint 的子接口, 允许控制何时执行, 是否执行连接点.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在环绕通知中需要明确调用 ProceedingJoinPoint 的 proceed() 方法来执行被代理的方法. 如果忘记这样做就会导致通知被执行了, 但目标方法没有被执行.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注意: 环绕通知的方法需要返回目标方法执行之后的结果, 即调用 joinPoint.proceed(); 的返回值, 否则会出现空指针异常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环绕通知示例代码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90795" cy="2228215"/>
                  <wp:effectExtent l="0" t="0" r="14605" b="12065"/>
                  <wp:docPr id="69632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32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0795" cy="22282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指定切面的优先级</w:t>
      </w:r>
    </w:p>
    <w:tbl>
      <w:tblPr>
        <w:tblStyle w:val="7"/>
        <w:tblW w:w="89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959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在同一个连接点上应用不止一个切面时, 除非明确指定, 否则它们的优先级是不确定的.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切面的优先级可以通过实现 Ordered 接口或利用 @Order 注解指定.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实现 Ordered 接口, getOrder() 方法的返回值越小, 优先级越高.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若使用 @Order 注解, 序号出现在注解中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3148965" cy="489585"/>
                  <wp:effectExtent l="0" t="0" r="5715" b="13335"/>
                  <wp:docPr id="69530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30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965" cy="489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830830" cy="469265"/>
                  <wp:effectExtent l="0" t="0" r="3810" b="3175"/>
                  <wp:docPr id="6953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30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30" cy="4692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重用切入点定义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在编写 AspectJ 切面时, 可以直接在通知注解中书写切入点表达式. 但同一个切点表达式可能会在多个通知中重复出现.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AspectJ 切面中, 可以通过 @Pointcut 注解将一个切入点声明成简单的方法. 切入点的方法体通常是空的, 因为将切入点定义与应用程序逻辑混在一起是不合理的.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切入点方法的访问控制符同时也控制着这个切入点的可见性. 如果切入点要在多个切面中共用, 最好将它们集中在一个公共的类中. 在这种情况下, 它们必须被声明为 public. 在引入这个切入点时, 必须将类名也包括在内. 如果类没有与这个切面放在同一个包中, 还必须包含包名.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其他通知可以通过方法名称引入该切入点.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重用切入点定义示例代码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88890" cy="2943225"/>
                  <wp:effectExtent l="0" t="0" r="1270" b="13335"/>
                  <wp:docPr id="70144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44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890" cy="2943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引入通知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引入通知是一种特殊的通知类型. 它通过为接口提供实现类, 允许对象动态地实现接口, 就像对象已经在运行时扩展了实现类一样.</w:t>
            </w:r>
          </w:p>
          <w:p>
            <w:r>
              <w:drawing>
                <wp:inline distT="0" distB="0" distL="114300" distR="114300">
                  <wp:extent cx="4765040" cy="1811020"/>
                  <wp:effectExtent l="0" t="0" r="5080" b="2540"/>
                  <wp:docPr id="69837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837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5040" cy="18110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引入通知可以使用两个实现类 MaxCalculatorImpl 和 MinCalculatorImpl, 让 ArithmeticCalculatorImpl 动态地实现 MaxCalculator 和 MinCalculator 接口. 而这与从 MaxCalculatorImpl 和 MinCalculatorImpl 中实现多继承的效果相同. 但却不需要修改 ArithmeticCalculatorImpl 的源代码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引入通知也必须在切面中声明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在切面中, 通过为任意字段添加@DeclareParents 注解来引入声明. 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注解类型的 value 属性表示哪些类是当前引入通知的目标. value 属性值也可以是一个 AspectJ 类型的表达式, 以将一个即可引入到多个类中.  defaultImpl 属性中指定这个接口使用的实现类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引入通知示例代码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942205" cy="1227455"/>
                  <wp:effectExtent l="0" t="0" r="10795" b="6985"/>
                  <wp:docPr id="7065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56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205" cy="1227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3650615" cy="531495"/>
                  <wp:effectExtent l="0" t="0" r="6985" b="1905"/>
                  <wp:docPr id="70656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56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615" cy="5314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用基于 XML 的配置声明切面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除了使用 AspectJ 注解声明切面, Spring 也支持在 Bean 配置文件中声明切面. 这种声明是通过 aop schema 中的 XML 元素完成的.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正常情况下, 基于注解的声明要优先于基于 XML 的声明. 通过 AspectJ 注解, 切面可以与 AspectJ 兼容, 而基于 XML 的配置则是 Spring 专有的. 由于 AspectJ 得到越来越多的 AOP 框架支持, 所以以注解风格编写的切面将会有更多重用的机会.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 XML ---- 声明切面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当使用 XML 声明切面时, 需要在 &lt;beans&gt; 根元素中导入 aop Schema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Bean 配置文件中, 所有的 Spring AOP 配置都必须定义在 &lt;aop:config&gt; 元素内部. 对于每个切面而言, 都要创建一个 &lt;aop:aspect&gt; 元素来为具体的切面实现引用后端 Bean 实例.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切面 Bean 必须有一个标示符, 供 &lt;aop:aspect&gt; 元素引用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声明切面的实例代码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08880" cy="2284730"/>
                  <wp:effectExtent l="0" t="0" r="5080" b="1270"/>
                  <wp:docPr id="7034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49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8880" cy="228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 XML ---- 声明切入点</w:t>
      </w:r>
    </w:p>
    <w:tbl>
      <w:tblPr>
        <w:tblStyle w:val="7"/>
        <w:tblW w:w="882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27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切入点使用 &lt;aop:pointcut&gt; 元素声明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切入点必须定义在 &lt;aop:aspect&gt; 元素下, 或者直接定义在 &lt;aop:config&gt; 元素下.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定义在 &lt;aop:aspect&gt; 元素下: 只对当前切面有效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定义在 &lt;aop:config&gt; 元素下: 对所有切面都有效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基于 XML 的 AOP 配置不允许在切入点表达式中用名称引用其他切入点.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声明切入点的示例代码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718175" cy="2032000"/>
                  <wp:effectExtent l="0" t="0" r="12065" b="10160"/>
                  <wp:docPr id="71168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68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8175" cy="203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 XML ---- 声明通知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aop Schema 中, 每种通知类型都对应一个特定的 XML 元素.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通知元素需要使用 &lt;pointcut-ref&gt; 来引用切入点, 或用 &lt;pointcut&gt; 直接嵌入切入点表达式.  method 属性指定切面类中通知方法的名称.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声明通知示例代码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133975" cy="2430145"/>
                  <wp:effectExtent l="0" t="0" r="1905" b="8255"/>
                  <wp:docPr id="70963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63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2430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声明引入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可以利用 &lt;aop:declare-parents&gt; 元素在切面内部声明引入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58030" cy="1718310"/>
                  <wp:effectExtent l="0" t="0" r="13970" b="3810"/>
                  <wp:docPr id="7086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61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8030" cy="17183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对 JDBC 的支持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JdbcTemplate 简介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47" w:hRule="atLeast"/>
        </w:trPr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为了使 JDBC 更加易于使用, Spring 在 JDBC API 上定义了一个抽象层, 以此建立一个 JDBC 存取框架.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作为 Spring JDBC 框架的核心, JDBC 模板的设计目的是为不同类型的 JDBC 操作提供模板方法. 每个模板方法都能控制整个过程, 并允许覆盖过程中的特定任务. 通过这种方式, 可以在尽可能保留灵活性的情况下, 将数据库存取的工作量降到最低.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JdbcTemplate 更新数据库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使用 JdbcTemplate 更新数据库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2573655" cy="786130"/>
                  <wp:effectExtent l="0" t="0" r="1905" b="6350"/>
                  <wp:docPr id="72397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97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655" cy="7861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 xml:space="preserve">批量更新数据库: </w:t>
            </w:r>
          </w:p>
          <w:p>
            <w:r>
              <w:drawing>
                <wp:inline distT="0" distB="0" distL="114300" distR="114300">
                  <wp:extent cx="3184525" cy="657860"/>
                  <wp:effectExtent l="0" t="0" r="635" b="12700"/>
                  <wp:docPr id="72397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97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525" cy="6578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  <w:szCs w:val="24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查询单行: </w:t>
            </w:r>
          </w:p>
          <w:p>
            <w:r>
              <w:drawing>
                <wp:inline distT="0" distB="0" distL="114300" distR="114300">
                  <wp:extent cx="3498850" cy="854710"/>
                  <wp:effectExtent l="0" t="0" r="6350" b="13970"/>
                  <wp:docPr id="72294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94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850" cy="8547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便利的 BeanPropertyRowMapper 实现</w:t>
            </w:r>
          </w:p>
          <w:p>
            <w:r>
              <w:drawing>
                <wp:inline distT="0" distB="0" distL="114300" distR="114300">
                  <wp:extent cx="4503420" cy="818515"/>
                  <wp:effectExtent l="0" t="0" r="7620" b="4445"/>
                  <wp:docPr id="72294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94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420" cy="8185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查询多行: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4123690" cy="1031240"/>
                  <wp:effectExtent l="0" t="0" r="6350" b="5080"/>
                  <wp:docPr id="72192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92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690" cy="10312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单值查询:</w:t>
            </w:r>
          </w:p>
          <w:p>
            <w:r>
              <w:drawing>
                <wp:inline distT="0" distB="0" distL="114300" distR="114300">
                  <wp:extent cx="3343910" cy="944880"/>
                  <wp:effectExtent l="0" t="0" r="8890" b="0"/>
                  <wp:docPr id="72192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92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910" cy="9448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 JDBC 模板查询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每次使用都创建一个 JdbcTemplate 的新实例, 这种做法效率很低下.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JdbcTemplate 类被设计成为线程安全的, 所以可以再 IOC 容器中声明它的单个实例, 并将这个实例注入到所有的 DAO 实例中.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JdbcTemplate 也利用了 Java 1.5 的特定(自动装箱, 泛型, 可变长度等)来简化开发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JDBC 框架还提供了一个 JdbcDaoSupport 类来简化 DAO 实现. 该类声明了 jdbcTemplate 属性, 它可以从 IOC 容器中注入, 或者自动从数据源中创建.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 JDBC 模板示例代码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07000" cy="1586230"/>
                  <wp:effectExtent l="0" t="0" r="5080" b="13970"/>
                  <wp:docPr id="71885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85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0" cy="15862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 JdbcDaoSupport 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673600" cy="168910"/>
                  <wp:effectExtent l="0" t="0" r="5080" b="13970"/>
                  <wp:docPr id="71987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87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0" cy="1689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268470" cy="762000"/>
                  <wp:effectExtent l="0" t="0" r="13970" b="0"/>
                  <wp:docPr id="71987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87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470" cy="76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JDBC 模板中使用具名参数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在经典的 JDBC 用法中, SQL 参数是用占位符 ? 表示,并且受到位置的限制. 定位参数的问题在于, 一旦参数的顺序发生变化, 就必须改变参数绑定.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Spring JDBC 框架中, 绑定 SQL 参数的另一种选择是使用具名参数(named parameter).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具名参数: SQL 按名称(以冒号开头)而不是按位置进行指定. 具名参数更易于维护, 也提升了可读性. 具名参数由框架类在运行时用占位符取代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具名参数只在 NamedParameterJdbcTemplate 中得到支持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SQL 语句中使用具名参数时, 可以在一个 Map 中提供参数值, 参数名为键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也可以使用 SqlParameterSource 参数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批量更新时可以提供 Map 或 SqlParameterSource 的数组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407795"/>
                  <wp:effectExtent l="0" t="0" r="635" b="9525"/>
                  <wp:docPr id="148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407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Spring中的事务管理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事务管理是企业级应用程序开发中必不可少的技术,  用来确保数据的完整性和一致性.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事务就是一系列的动作, 它们被当做一个单独的工作单元. 这些动作要么全部完成, 要么全部不起作用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事务的四个关键属性(ACID)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原子性(atomicity): 事务是一个原子操作, 由一系列动作组成. 事务的原子性确保动作要么全部完成要么完全不起作用.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一致性(consistency): 一旦所有事务动作完成, 事务就被提交. 数据和资源就处于一种满足业务规则的一致性状态中.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隔离性(isolation): 可能有许多事务会同时处理相同的数据, 因此每个事物都应该与其他事务隔离开来, 防止数据损坏.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持久性(durability): 一旦事务完成, 无论发生什么系统错误, 它的结果都不应该受到影响. 通常情况下, 事务的结果被写到持久化存储器中.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事务管理的问题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问题: 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1.必须为不同的方法重写类似的样板代码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2.这段代码是特定于 JDBC 的, 一旦选择类其它数据库存取技术, 代码需要作出相应的修改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952240" cy="4983480"/>
                  <wp:effectExtent l="0" t="0" r="10160" b="0"/>
                  <wp:docPr id="72704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04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240" cy="49834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中的事务管理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作为企业级应用程序框架, Spring 在不同的事务管理 API 之上定义了一个抽象层. 而应用程序开发人员不必了解底层的事务管理 API, 就可以使用 Spring 的事务管理机制.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Spring 既支持编程式事务管理, 也支持声明式的事务管理.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编程式事务管理: 将事务管理代码嵌入到业务方法中来控制事务的提交和回滚. 在编程式管理事务时, 必须在每个事务操作中包含额外的事务管理代码.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声明式事务管理: 大多数情况下比编程式事务管理更好用. 它将事务管理代码从业务方法中分离出来, 以声明的方式来实现事务管理. 事务管理作为一种横切关注点, 可以通过 AOP 方法模块化. Spring 通过 Spring AOP 框架支持声明式事务管理.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Spring 从不同的事务管理 API 中抽象了一整套的事务机制. 开发人员不必了解底层的事务 API, 就可以利用这些事务机制. 有了这些事务机制, 事务管理代码就能独立于特定的事务技术了.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Spring 的核心事务管理抽象是   </w:t>
            </w:r>
            <w:r>
              <w:drawing>
                <wp:inline distT="0" distB="0" distL="114300" distR="114300">
                  <wp:extent cx="1535430" cy="170180"/>
                  <wp:effectExtent l="0" t="0" r="3810" b="12700"/>
                  <wp:docPr id="7311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114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5430" cy="170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  它为事务管理封装了一组独立于技术的方法. 无论使用 Spring 的哪种事务管理策略(编程式或声明式), 事务管理器都是必须的.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中的事务管理器的不同实现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</w:rPr>
              <w:t xml:space="preserve">在应用程序中只需要处理一个数据源, 而且通过 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:</w:t>
            </w:r>
          </w:p>
          <w:p>
            <w:pPr>
              <w:rPr>
                <w:rFonts w:hint="eastAsia"/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</w:rPr>
              <w:drawing>
                <wp:inline distT="0" distB="0" distL="114300" distR="114300">
                  <wp:extent cx="2626995" cy="368300"/>
                  <wp:effectExtent l="0" t="0" r="9525" b="12700"/>
                  <wp:docPr id="7321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16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995" cy="368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在 JavaEE 应用服务器上用 JTA(Java Transaction API) 进行事务管理 :</w:t>
            </w:r>
          </w:p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drawing>
                <wp:inline distT="0" distB="0" distL="114300" distR="114300">
                  <wp:extent cx="2733675" cy="352425"/>
                  <wp:effectExtent l="0" t="0" r="9525" b="13335"/>
                  <wp:docPr id="7321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16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352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sz w:val="24"/>
                <w:szCs w:val="24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sz w:val="24"/>
                <w:szCs w:val="24"/>
              </w:rPr>
              <w:drawing>
                <wp:inline distT="0" distB="0" distL="114300" distR="114300">
                  <wp:extent cx="2808605" cy="308610"/>
                  <wp:effectExtent l="0" t="0" r="10795" b="11430"/>
                  <wp:docPr id="73216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16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605" cy="3086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 Hibernate 框架存取数据库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事务管理器以普通的 Bean 形式声明在 Spring IOC 容器中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5267960" cy="2978785"/>
                  <wp:effectExtent l="0" t="0" r="5080" b="8255"/>
                  <wp:docPr id="15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2978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5242560" cy="3992880"/>
                  <wp:effectExtent l="0" t="0" r="0" b="0"/>
                  <wp:docPr id="152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399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用事务通知声明式地管理事务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事务管理是一种横切关注点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为了在 Spring 2.x 中启用声明式事务管理, 可以通过 tx Schema 中定义的 &lt;tx:advice&gt; 元素声明事务通知, 为此必须事先将这个 Schema 定义添加到 &lt;beans&gt; 根元素中去.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声明了事务通知后, 就需要将它与切入点关联起来. 由于事务通知是在 &lt;aop:config&gt; 元素外部声明的, 所以它无法直接与切入点产生关联. 所以必须在 &lt;aop:config&gt; 元素中声明一个增强器通知与切入点关联起来.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由于 Spring AOP 是基于代理的方法, 所以只能增强公共方法. 因此, 只有公有方法才能通过 Spring AOP 进行事务管理.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用事务通知声明式地管理事务示例代码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120005" cy="2885440"/>
                  <wp:effectExtent l="0" t="0" r="635" b="10160"/>
                  <wp:docPr id="73524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241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005" cy="28854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@Transactional 注解声明式地管理事务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除了在带有切入点, 通知和增强器的 Bean 配置文件中声明事务外, Spring 还允许简单地用 @Transactional 注解来标注事务方法.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为了将方法定义为支持事务处理的, 可以为方法添加 @Transactional 注解. 根据 Spring AOP 基于代理机制, 只能标注公有方法.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可以在方法或者类级别上添加 @Transactional 注解. 当把这个注解应用到类上时, 这个类中的所有公共方法都会被定义成支持事务处理的.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Bean 配置文件中只需要启用 &lt;tx:annotation-driven&gt; 元素, 并为之指定事务管理器就可以了.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如果事务处理器的名称是 transactionManager, 就可以在&lt;tx:annotation-driven&gt; 元素中省略 transaction-manager 属性. 这个元素会自动检测该名称的事务处理器.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@Transactional 注解声明式地管理事务配置文件示例代码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6351905" cy="2328545"/>
                  <wp:effectExtent l="0" t="0" r="3175" b="3175"/>
                  <wp:docPr id="7372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28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1905" cy="23285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事务传播属性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当事务方法被另一个事务方法调用时, 必须指定事务应该如何传播.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例如: 方法可能继续在现有事务中运行, 也可能开启一个新事务, 并在自己的事务中运行.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事务的传播行为可以由传播属性指定. Spring 定义了 7  种类传播行为.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支持的事务传播行为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149215" cy="3001010"/>
                  <wp:effectExtent l="0" t="0" r="1905" b="1270"/>
                  <wp:docPr id="73933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33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215" cy="30010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新定义 Cashier 接口: 表示客户的结账操作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修改数据表信息如下, 目的是用户 Tom 在结账时, 余额只能支付第一本书, 不够支付第二本书：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4431665" cy="1927225"/>
                  <wp:effectExtent l="0" t="0" r="3175" b="8255"/>
                  <wp:docPr id="153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665" cy="192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use spring;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book(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isbn varchar(50) primary key,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book_name varchar(100),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price int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);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book_stock(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isbn varchar(50) primary key,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stock int,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check(stock &gt; 0)       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);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create table account(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username varchar(50) primary key,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balance int,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check(balance &gt; 0)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);</w:t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REQUIRED 传播行为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当 bookService 的 purchase() 方法被另一个事务方法 checkout() 调用时, 它默认会在现有的事务内运行. 这个默认的传播行为就是 REQUIRED. 因此在 checkout() 方法的开始和终止边界内只有一个事务. 这个事务只在 checkout() 方法结束的时候被提交, 结果用户一本书都买不了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事务传播属性可以在 @Transactional 注解的 propagation 属性中定义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2405" cy="1701165"/>
                  <wp:effectExtent l="0" t="0" r="635" b="5715"/>
                  <wp:docPr id="154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170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REQUIRES_NEW 传播行为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另一种常见的传播行为是 REQUIRES_NEW. 它表示该方法必须启动一个新事务, 并在自己的事务内运行. 如果有事务在运行, 就应该先挂起它.</w:t>
            </w:r>
          </w:p>
          <w:p>
            <w:r>
              <w:drawing>
                <wp:inline distT="0" distB="0" distL="114300" distR="114300">
                  <wp:extent cx="3765550" cy="336550"/>
                  <wp:effectExtent l="0" t="0" r="13970" b="13970"/>
                  <wp:docPr id="78338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389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50" cy="33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4737735" cy="1802765"/>
                  <wp:effectExtent l="0" t="0" r="1905" b="10795"/>
                  <wp:docPr id="155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735" cy="1802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Spring 2.x 事务通知中配置传播属性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Spring 2.x 事务通知中, 可以像下面这样在 &lt;tx:method&gt; 元素中设定传播事务属性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79315" cy="939165"/>
                  <wp:effectExtent l="0" t="0" r="14605" b="5715"/>
                  <wp:docPr id="78746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46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9315" cy="939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并发事务所导致的问题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63415" cy="2053590"/>
                  <wp:effectExtent l="0" t="0" r="1905" b="3810"/>
                  <wp:docPr id="156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415" cy="2053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152265" cy="1416685"/>
                  <wp:effectExtent l="0" t="0" r="8255" b="635"/>
                  <wp:docPr id="157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265" cy="141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支持的事务隔离级别</w:t>
      </w:r>
    </w:p>
    <w:tbl>
      <w:tblPr>
        <w:tblStyle w:val="7"/>
        <w:tblW w:w="983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9835" w:type="dxa"/>
          </w:tcPr>
          <w:p>
            <w:r>
              <w:drawing>
                <wp:inline distT="0" distB="0" distL="114300" distR="114300">
                  <wp:extent cx="5746115" cy="2239645"/>
                  <wp:effectExtent l="0" t="0" r="14605" b="635"/>
                  <wp:docPr id="78438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38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6115" cy="2239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事务的隔离级别要得到底层数据库引擎的支持, 而不是应用程序或者框架的支持.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Oracle 支持的 2 种事务隔离级别：READ_COMMITED , SERIALIZABLE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Mysql 支持 4 中事务隔离级别.</w:t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设置隔离事务属性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 @Transactional 注解声明式地管理事务时可以在 @Transactional 的 isolation 属性中设置隔离级别.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163695" cy="526415"/>
                  <wp:effectExtent l="0" t="0" r="12065" b="6985"/>
                  <wp:docPr id="79258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58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695" cy="526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Spring 2.x 事务通知中, 可以在 &lt;tx:method&gt; 元素中指定隔离级别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3714115" cy="1433195"/>
                  <wp:effectExtent l="0" t="0" r="4445" b="14605"/>
                  <wp:docPr id="79258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58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115" cy="14331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设置回滚事务属性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默认情况下只有未检查异常(RuntimeException和Error类型的异常)会导致事务回滚. 而受检查异常不会.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事务的回滚规则可以通过 @Transactional 注解的 rollbackFor 和 noRollbackFor 属性来定义. 这两个属性被声明为 Class[] 类型的, 因此可以为这两个属性指定多个异常类.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rollbackFor:  遇到时必须进行回滚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27575" cy="828040"/>
                  <wp:effectExtent l="0" t="0" r="12065" b="10160"/>
                  <wp:docPr id="7915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55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575" cy="8280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设置回滚事务属性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Spring 2.x 事务通知中, 可以在 &lt;tx:method&gt; 元素中指定回滚规则. 如果有不止一种异常, 用逗号分隔.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547235" cy="1428750"/>
                  <wp:effectExtent l="0" t="0" r="9525" b="3810"/>
                  <wp:docPr id="79053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5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235" cy="1428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超时和只读属性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由于事务可以在行和表上获得锁,  因此长事务会占用资源, 并对整体性能产生影响.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如果一个事物只读取数据但不做修改, 数据库引擎可以对这个事务进行优化.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超时事务属性: 事务在强制回滚之前可以保持多久. 这样可以防止长期运行的事务占用资源.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只读事务属性: 表示这个事务只读取数据但不更新数据, 这样可以帮助数据库引擎优化事务.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设置超时和只读事务属性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超时和只读属性可以在 @Transactional 注解中定义.超时属性以秒为单位来计算.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72915" cy="1065530"/>
                  <wp:effectExtent l="0" t="0" r="9525" b="1270"/>
                  <wp:docPr id="7884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48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915" cy="1065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Spring 2.x 事务通知中, 超时和只读属性可以在 &lt;tx:method&gt; 元素中进行指定.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495800" cy="1673860"/>
                  <wp:effectExtent l="0" t="0" r="0" b="2540"/>
                  <wp:docPr id="78848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48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16738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 整合 Hibernate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Spring 支持大多数流行的 ORM 框架, 包括 Hibernate JDO, TopLink, Ibatis 和 JPA。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Spring 对这些 ORM 框架的支持是一致的, 因此可以把和 Hibernate 整合技术应用到其他 ORM 框架上.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Spring 2.0 同时支持 Hibernate 2.x 和 3.x. 但 Spring 2.5 只支持 Hibernate 3.1 或更高版本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Spring 中配置 SessionFactory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对于 Hibernate 而言, 必须从原生的 Hibernate API 中构建 SessionFactory. 此外, 应用程序也无法利用 Spring 提供的数据存储机制(例如: Spring 的事务管理机制)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提供了对应的工厂 Bean, 可以用单实例的形式在 IOC 容器中创建 SessionFactory 实例.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67960" cy="3552825"/>
                  <wp:effectExtent l="0" t="0" r="5080" b="13335"/>
                  <wp:docPr id="158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960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Spring 中配置 SessionFactory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可以利用 LocalSessionFactoryBean 工厂 Bean, 声明一个使用 XML 映射文件的 SessionFactory 实例.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需要为该工厂 Bean 指定 configLocation 属性来加载 Hibernate 配置文件.</w:t>
            </w:r>
          </w:p>
          <w:p>
            <w:r>
              <w:drawing>
                <wp:inline distT="0" distB="0" distL="114300" distR="114300">
                  <wp:extent cx="5244465" cy="1397000"/>
                  <wp:effectExtent l="0" t="0" r="13335" b="5080"/>
                  <wp:docPr id="79360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60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465" cy="1397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如果在 Spring IOC 容器中配置数据源. 可以将该数据源注入到 LocalSessionFactoryBean 的 dataSource 属性中. 该属性可以指定的数据源会覆盖掉 Hibernate 配置文件里的数据库配置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drawing>
                <wp:inline distT="0" distB="0" distL="114300" distR="114300">
                  <wp:extent cx="4754880" cy="2881630"/>
                  <wp:effectExtent l="0" t="0" r="0" b="13970"/>
                  <wp:docPr id="79872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72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0" cy="28816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可以将所有配置合并到 LocalSessionFactoryBean 中,从而忽略 Hibernate 配置文件. 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可以在 LocalSessionFactoryBean 的 mappingResources 属性中指定 XML 映射文件的位置.该属性为 String[] 类型. 因此可以指定一组映射文件.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在 hibernateProperties 属性中指定数据库方言等.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r>
              <w:drawing>
                <wp:inline distT="0" distB="0" distL="114300" distR="114300">
                  <wp:extent cx="4819650" cy="2216150"/>
                  <wp:effectExtent l="0" t="0" r="11430" b="8890"/>
                  <wp:docPr id="80077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77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2216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Spring 的 ORM 模板持久化对象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在单独使用 ORM 框架时, 必须为每个 DAO 操作重复某些常规任务. 例如: 打开关闭 Session 对象; 启动, 提交, 回滚事务等.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同 JDBC 一样, Spring 采取了相同的方法 ------ 定义模板类和 DAO 支持类来简化 ORM 框架的使用. 而且 Spring 在不同的事务管理 API 之上定义了一个事务抽象层. 对于不同的 ORM 框架, 只需要选择相应的事务管理器实现.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对不同数据存储策略的支持类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48275" cy="1016000"/>
                  <wp:effectExtent l="0" t="0" r="9525" b="5080"/>
                  <wp:docPr id="80282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8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1016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HibernateTemplate 确保了 Hibernate 会话能够正确地打开和关闭. 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HibernateTemplate 也会让原生的 Hibernate 事务参与到 Spring 的事务管理体系中来. 从而利用 Spring 的声明式事务管理事务.</w:t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Hibernate 模板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HibernateTemplate 中的模板方法管理会话和事务. 如果在一个支持事务的 DAO 方法中有多个 Hibernate 操作, 模板方法可以确保它们会在同一个会话和事务中运行. 因此没有必要为了会话和事务管理去和 Hibernate API 打交道.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通过为 DAO 方法添加 @Transactional 注解将其声明为受事务管理的.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HibernateTemplate 类是线程安全的, 因此可以在 Bean 配置文件中只声明一个实例, 并将该实例注入到所有的 Hibernate DAO 中.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Hibernate 模板示例代码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544060" cy="4180205"/>
                  <wp:effectExtent l="0" t="0" r="12700" b="10795"/>
                  <wp:docPr id="80486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486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060" cy="41802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249545" cy="2406015"/>
                  <wp:effectExtent l="0" t="0" r="8255" b="1905"/>
                  <wp:docPr id="8089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96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545" cy="2406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HibernateTemplate 中访问 Hibernate 底层 Session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57140" cy="1211580"/>
                  <wp:effectExtent l="0" t="0" r="2540" b="7620"/>
                  <wp:docPr id="80998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98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140" cy="1211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继承 Hibernate 的 DAO 支持类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Hibernate DAO 可以通过继承 HibernateDaoSupport 来继承 setSessionFactory() 和 setHibernateTemplate() 方法. 然后, 只要在 DAO 方法中调用 getHibernateTemplate() 方法就可以获取到模板实例.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如果为 HibernateDaoSupport 实现类注入了 SessionFactory 实例, 就不需要在为之注入 HibernateTemplate 实例了, 因为HibernateDaoSupport  会根据传入的 SessionFactory 在其构造器内创建 HibernateTemplate 的实例, 并赋给 hibernateTemplate 属性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Hibernate 的上下文 Session 持久化对象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Spring 的 HibernateTemplate 可以管理会话和事务, 简化 DAO 实现. 但使用 HibernateTemplate 意味着DAO 必须依赖于 Spring 的 API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代替 HibernateTemplate 的另一种办法是使用 Hibernate 的上下文 Session 对象.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Hibernate 上下文 Session 对象和 Spring 的事务管理合作的很好, 但此时需保证所有的DAO 方法都支持事务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注意此时不需在 beans.xml 文件中配置, 因为 Spring 此时已经开始事务, 所以已经在 ThreadLocal 对象中绑定了 Session 对象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787900" cy="190500"/>
                  <wp:effectExtent l="0" t="0" r="12700" b="7620"/>
                  <wp:docPr id="81203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03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9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 Hibernate 的上下文 Session 持久化对象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Hibernate 会话中调用原生的方法时, 抛出的异常依旧是原生的 HibernateException.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为了保持一致的异常处理方法, 即把 Hibernate 异常转换为 Spring 的 DataAccessException 异常, 那么必须为需要异常转换的 DAO 类添加 @Respository 注解.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然后在注册一个      </w:t>
            </w:r>
            <w:r>
              <w:rPr>
                <w:sz w:val="24"/>
                <w:szCs w:val="24"/>
              </w:rPr>
              <w:drawing>
                <wp:inline distT="0" distB="0" distL="114300" distR="114300">
                  <wp:extent cx="3524250" cy="285750"/>
                  <wp:effectExtent l="0" t="0" r="11430" b="3810"/>
                  <wp:docPr id="83251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51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250" cy="2857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                                                 实例, 将原生的 Hibernate 异常转换为 Spring 的 DataAccessException 层次结构中的数据存取异常. 这个 Bean 后置处理器只为添加了@Respository 注解的 Bean 转换异常.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Hibernate 上下文相关的 Session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从 Hibernate 3 开始, SessionFactory 新增加了 getCurrentSession() 方法, 该方法可直接获取“上下文“相关的 Session.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Hibernate 通过 CurrentSessionContext 接口的实现类和 配置参数hibernate.current_session_context_class定义 “上下文”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JTASessionContext: 根据 JTA 来跟踪和界定 Session 对象.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ThreadLocalSessionContext: 通过当前正在执行的线程来跟踪和界定 Session 对象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ManagedSessionContext: 通过正在当前执行来跟踪和界定 Session 对象. 但程序需要调用该类的静态方法来绑定 Sessio 对象, 取消绑定, flush 或者关闭 Session 对象.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如果使用 ThreadLocalSessionContext 策略, Hibernate 的 Session 会随着 getCurrentSession() 方法自动打开, 随着事务提交自动关闭.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若当前应用是基于 JTA 的分布式事务, 通常采用第一种方式; 而对于独立的 Hibernate 应用则使用第二种应用.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配置: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- 根据 JTA 来跟踪和界定 Session 对象</w:t>
            </w:r>
          </w:p>
          <w:p>
            <w:r>
              <w:drawing>
                <wp:inline distT="0" distB="0" distL="114300" distR="114300">
                  <wp:extent cx="4369435" cy="124460"/>
                  <wp:effectExtent l="0" t="0" r="4445" b="12700"/>
                  <wp:docPr id="81408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8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435" cy="1244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- 通过当前正在执行的线程来跟踪和界定 Session 对象：</w:t>
            </w:r>
          </w:p>
          <w:p>
            <w:r>
              <w:drawing>
                <wp:inline distT="0" distB="0" distL="114300" distR="114300">
                  <wp:extent cx="5048250" cy="186690"/>
                  <wp:effectExtent l="0" t="0" r="11430" b="11430"/>
                  <wp:docPr id="81408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8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1866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 整合 Struts1.x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在通用的 web 应用中访问 Spring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通过注册 Servlet 监听器 ContextLoaderListener, Web 应用程序可以加载 Spring 的ApplicationContext 对象. 这个监听器会将加载好的ApplicationContext 对象保存到 Web 应用程序的 ServletContext 中. 随后, Servlet 或可以访问 ServletContext 的任意对象就能通过一个辅助方法来访问 Spring 的应用程序上下文了.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在通用的 web 应用中访问 Spring 具体实现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在 web.xml 文件中注册 Spring 提供的 Servlet 监听器   </w:t>
            </w:r>
            <w:r>
              <w:rPr>
                <w:sz w:val="24"/>
                <w:szCs w:val="24"/>
              </w:rPr>
              <w:drawing>
                <wp:inline distT="0" distB="0" distL="114300" distR="114300">
                  <wp:extent cx="1513840" cy="236220"/>
                  <wp:effectExtent l="0" t="0" r="10160" b="7620"/>
                  <wp:docPr id="81715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15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840" cy="236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                          , 它会在当前 web 应用被加载时将 Spring 的 ApplicationContext 保存到 ServletContext 对象中.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                        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sz w:val="24"/>
                <w:szCs w:val="24"/>
              </w:rPr>
              <w:drawing>
                <wp:inline distT="0" distB="0" distL="114300" distR="114300">
                  <wp:extent cx="1969770" cy="307340"/>
                  <wp:effectExtent l="0" t="0" r="11430" b="12700"/>
                  <wp:docPr id="8171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15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770" cy="307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监听器通过查找 web 应用初始化参数 contextConfigLocation 来获取 Bean 配置文件的位置. 如果有多个 Bean 配置文件, 可以通过逗号或空格进行分隔. contextConfigLocation 的默认值为 /WEB-INF/applicationContext.xml. 若实际的文件和默认值一致则可以省略这个 web 应用的初始化参数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 文件示例代码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622800" cy="1637665"/>
                  <wp:effectExtent l="0" t="0" r="10160" b="8255"/>
                  <wp:docPr id="81818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18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800" cy="16376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web 应用程序中访问 Spring 的 ApplicationContext 对象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可以通过</w:t>
            </w:r>
            <w:r>
              <w:drawing>
                <wp:inline distT="0" distB="0" distL="114300" distR="114300">
                  <wp:extent cx="2419350" cy="320675"/>
                  <wp:effectExtent l="0" t="0" r="3810" b="14605"/>
                  <wp:docPr id="81920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20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320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的静态方法</w:t>
            </w:r>
          </w:p>
          <w:p>
            <w:r>
              <w:drawing>
                <wp:inline distT="0" distB="0" distL="114300" distR="114300">
                  <wp:extent cx="5099050" cy="325120"/>
                  <wp:effectExtent l="0" t="0" r="6350" b="10160"/>
                  <wp:docPr id="81920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20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9050" cy="3251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来获取 Spring 的 ApplicationContext 对象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5074285" cy="493395"/>
                  <wp:effectExtent l="0" t="0" r="635" b="9525"/>
                  <wp:docPr id="81920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20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285" cy="493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整合 Struts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通过注册 Servlet 监听器</w:t>
            </w:r>
            <w:r>
              <w:drawing>
                <wp:inline distT="0" distB="0" distL="114300" distR="114300">
                  <wp:extent cx="1962785" cy="306070"/>
                  <wp:effectExtent l="0" t="0" r="3175" b="13970"/>
                  <wp:docPr id="83354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54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785" cy="306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Struts 应用程序能够加载 Spring 的 ApplicationContext 对象,并像在通用的 Web 应用程序中那样在 Servlet 上下文中对它进行访问. 然而, Spring 还提供了更好的, 特定于 Struts 的解决方案.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在 struts 配置文件中注册 Struts 插件来加载应用程序上下文, 它会自动引用 Servlet 监听器加载的应用程序上下文作为它的父上下文, 以便可以引用其中声明的 Bean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Spring 提供了一个 ActionSupport 对象, 这是 Action 类的一个子类, 通过它的 getWebApplicationContext() 方法可以获取到 Spring 的应用程序上下文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- 在 Spring 的应用程序上下文中声明 Struts 的 Action 对象, 使用Spring 的依赖注入来注入 Spring 应用程序上下文的其他 Bean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Spring 的应用程序上下文加载到 Struts 应用程序中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将 Spring 的应用程序上下文加载到 Struts 应用程序中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web.xml 文件中注册 Servlet 监听</w:t>
            </w:r>
            <w:r>
              <w:rPr>
                <w:sz w:val="24"/>
                <w:szCs w:val="24"/>
              </w:rPr>
              <w:drawing>
                <wp:inline distT="0" distB="0" distL="114300" distR="114300">
                  <wp:extent cx="1908810" cy="297815"/>
                  <wp:effectExtent l="0" t="0" r="11430" b="6985"/>
                  <wp:docPr id="83456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56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810" cy="297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这个监听器会默认加载 /WEB-INF/applicationContext.xml 作为 Spring 的配置文件.  因而无需显式地指定它的位置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064760" cy="911860"/>
                  <wp:effectExtent l="0" t="0" r="10160" b="2540"/>
                  <wp:docPr id="83456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456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4760" cy="9118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Spring 的 Bean 配置文件中声明 Struts Action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除了在 struts 动作中通过 Spring 应用程序中主动查找 Spring Bean 之外, 还可以使用依赖注入模式将 Spring 中声明的 Bean 注入到 Struts 动作中. 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applicationContext.xml 中声明 Struts Action 要求该 Bean 的 name 必须和它在 struts-config.xml 文件中的路径一致. 因为该 &lt;bean&gt; 元素的 id 属性不能包含 / 字符, 所以应该用 name 属性代替.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还必须注册 struts 请求处理器</w:t>
            </w:r>
            <w:r>
              <w:rPr>
                <w:sz w:val="24"/>
                <w:szCs w:val="24"/>
              </w:rPr>
              <w:drawing>
                <wp:inline distT="0" distB="0" distL="114300" distR="114300">
                  <wp:extent cx="2735580" cy="330835"/>
                  <wp:effectExtent l="0" t="0" r="7620" b="4445"/>
                  <wp:docPr id="83558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58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580" cy="3308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让 Struts 匹配动作路径和 Bean 名称, 从而在 Spring 的应用程序上下文中查找相应的动作实例. 注册了这个请求处理器之后, 在 struts-config.xml 中就不需要指定 type 属性了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若已经在 struts-config.xml 文件中注册了一个请求处理器, 可以将所有 action 节点的 type 属性指</w:t>
            </w:r>
            <w:r>
              <w:rPr>
                <w:sz w:val="24"/>
                <w:szCs w:val="24"/>
              </w:rPr>
              <w:drawing>
                <wp:inline distT="0" distB="0" distL="114300" distR="114300">
                  <wp:extent cx="1722120" cy="252095"/>
                  <wp:effectExtent l="0" t="0" r="0" b="6985"/>
                  <wp:docPr id="83559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59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120" cy="252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Spring 的 Bean 配置文件中声明 Struts Action 的示例代码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5208270" cy="430530"/>
                  <wp:effectExtent l="0" t="0" r="3810" b="11430"/>
                  <wp:docPr id="83661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61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8270" cy="430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web.xml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5021580" cy="1799590"/>
                  <wp:effectExtent l="0" t="0" r="7620" b="13970"/>
                  <wp:docPr id="83661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661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580" cy="1799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struts-config.xml</w:t>
            </w:r>
          </w:p>
          <w:p>
            <w:r>
              <w:drawing>
                <wp:inline distT="0" distB="0" distL="114300" distR="114300">
                  <wp:extent cx="4935220" cy="2555875"/>
                  <wp:effectExtent l="0" t="0" r="2540" b="4445"/>
                  <wp:docPr id="83763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63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5220" cy="2555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applicationContext.xml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 Spring 的应用程序上下文加载到 Struts 应用程序中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在 struts 配置文件 struts-config.xml 文件中</w:t>
            </w:r>
            <w:r>
              <w:rPr>
                <w:sz w:val="24"/>
                <w:szCs w:val="24"/>
              </w:rPr>
              <w:drawing>
                <wp:inline distT="0" distB="0" distL="114300" distR="114300">
                  <wp:extent cx="1706880" cy="276225"/>
                  <wp:effectExtent l="0" t="0" r="0" b="13335"/>
                  <wp:docPr id="83866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66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276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默认情况下, 该插件会利用 web.xml 文件中注册的 ActionServlet 实例的名称加上 –servlet.xml 后缀作为文件名. 如果想要另外加载一个 Bean 配置文件, 可以在 contextConfigLocation 属性中指定文件名. 但此时需通过 servlet 配置 Spring 容器随 Web 应用的启动而初始化. 而不适用 Listener 配置.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如果 applicationContext.xml 文件和 action-servlet.xml 文件同时存在, struts 插件加载的 Spring 应用程序上下文会自动引用在 applicationContext.xml 中的配置信息作为父上下文. 业务服务通常配置在 applicationContext.xml 中, 而 web 相关组件配置在 action-servlet.xml 中.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Spring 的 Bean 配置文件中声明 Struts Action 的示例代码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drawing>
                <wp:inline distT="0" distB="0" distL="114300" distR="114300">
                  <wp:extent cx="4798060" cy="588645"/>
                  <wp:effectExtent l="0" t="0" r="2540" b="5715"/>
                  <wp:docPr id="84070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70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8060" cy="588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web.xml</w:t>
            </w:r>
          </w:p>
          <w:p>
            <w:r>
              <w:drawing>
                <wp:inline distT="0" distB="0" distL="114300" distR="114300">
                  <wp:extent cx="4860290" cy="2249805"/>
                  <wp:effectExtent l="0" t="0" r="1270" b="5715"/>
                  <wp:docPr id="84071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71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290" cy="2249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struts-config.xml</w:t>
            </w:r>
          </w:p>
          <w:p>
            <w:r>
              <w:drawing>
                <wp:inline distT="0" distB="0" distL="114300" distR="114300">
                  <wp:extent cx="3772535" cy="1192530"/>
                  <wp:effectExtent l="0" t="0" r="6985" b="11430"/>
                  <wp:docPr id="84173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7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535" cy="11925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applicationContext.xml</w:t>
            </w:r>
          </w:p>
          <w:p>
            <w:r>
              <w:drawing>
                <wp:inline distT="0" distB="0" distL="114300" distR="114300">
                  <wp:extent cx="4260215" cy="871855"/>
                  <wp:effectExtent l="0" t="0" r="6985" b="12065"/>
                  <wp:docPr id="84173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73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215" cy="871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action-servlet.xml</w:t>
            </w:r>
          </w:p>
          <w:p/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 Struts2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在通用的 web 应用中访问 Spring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通过注册 Servlet 监听器 ContextLoaderListener, Web 应用程序可以加载 Spring 的ApplicationContext 对象. 这个监听器会将加载好的ApplicationContext 对象保存到 Web 应用程序的 ServletContext 中. 随后, Servlet 或可以访问 ServletContext 的任意对象就能通过一个辅助方法来访问 Spring 的应用程序上下文了.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在通用的 web 应用中访问 Spring 具体实现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 web.xml 文件中注册 Spring 提供的 Servlet 监听器</w:t>
            </w:r>
            <w:r>
              <w:drawing>
                <wp:inline distT="0" distB="0" distL="114300" distR="114300">
                  <wp:extent cx="1664335" cy="259715"/>
                  <wp:effectExtent l="0" t="0" r="12065" b="14605"/>
                  <wp:docPr id="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4335" cy="259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, 它会在当前 web 应用被加载时将 Spring 的 ApplicationContext 保存到 ServletContext 对象中。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</w:rPr>
            </w:pPr>
            <w:r>
              <w:drawing>
                <wp:inline distT="0" distB="0" distL="114300" distR="114300">
                  <wp:extent cx="2099945" cy="327660"/>
                  <wp:effectExtent l="0" t="0" r="3175" b="7620"/>
                  <wp:docPr id="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945" cy="327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监听器通过查找 web 应用初始化参数 contextConfigLocation 来获取 Bean 配置文件的位置. 如果有多个 Bean 配置文件, 可以通过逗号或空格进行分隔. contextConfigLocation 的默认值为 /WEB-INF/applicationContext.xml. 若实际的文件和默认值一致则可以省略这个 web 应用的初始化参数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web.xml 文件示例代码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241800" cy="1503045"/>
                  <wp:effectExtent l="0" t="0" r="1016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800" cy="1503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web 应用程序中访问 Spring 的 ApplicationContext 对象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可以通过</w:t>
            </w:r>
            <w:r>
              <w:drawing>
                <wp:inline distT="0" distB="0" distL="114300" distR="114300">
                  <wp:extent cx="2667000" cy="353695"/>
                  <wp:effectExtent l="0" t="0" r="0" b="12065"/>
                  <wp:docPr id="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0" cy="3536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的静态方法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4979035" cy="317500"/>
                  <wp:effectExtent l="0" t="0" r="4445" b="2540"/>
                  <wp:docPr id="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9035" cy="317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来获取 Spring 的 ApplicationContext 对象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04460" cy="506730"/>
                  <wp:effectExtent l="0" t="0" r="7620" b="11430"/>
                  <wp:docPr id="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460" cy="506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2898775" cy="2172970"/>
                  <wp:effectExtent l="0" t="0" r="12065" b="6350"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775" cy="217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/>
          <w:p>
            <w:pPr>
              <w:rPr>
                <w:rFonts w:hint="eastAsia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整合 Struts2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Struts2 通过插件实现和 Spring 的整合.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Struts2 提供了两种和 Spring整合基本的策略: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将 Action 实例交给 Spring 容器来负责生成, 管理, 通过这种方式, 可以充分利用 Spring 容器的 IOC 特性, 提供最好的解耦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 利用  Spring 插件的自动装配功能, 当 Spring 插件创建 Action 实例后, 立即将 Spring 容器中对应的业务逻辑组件注入 Action 实例.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让 Spring 管理控制器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将 Action 实例交给 Spring 容器来负责生成, 管理, 通过这种方式, 可以充分利用 Spring 容器的 IOC 特性, 提供最好的解耦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整合流程: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安装 Spring 插件: 把 struts2-spring-plugin-2.2.1.jar 复制到当前 WEB 应用的 WEB-INF/lib 目录下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在 Spring 的配置文件中配置 Struts2 的 Action 实例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在 Struts 配置文件中配置 action, 但其 class 属性不再指向该 Action 的实现类, 而是指向 Spring 容器中 Action 实例的 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自动装配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利用Spring 插件的自动装配功能, 当 Spring 插件创建 Action 实例后, 立即将 Spring 容器中对应的业务逻辑组件注入 Action 实例.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配置自动装配策略: Spring 插件的自动装配可以通过 struts.objectFactory.spring.autoWire 常量指定, 该常量可以接受如下值: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  name: 根据属性名自动装配. 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 type: 根据类型自动装配. 若有多个 type 相同的 Bean, 就抛出一个致命异常; 若没有匹配的 Bean, 则什么都不会发生, 属性不会被设置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auto: Spring 插件会自动检测需要使用哪种方式自动装配方式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 constructor: 同 type 类似, 区别是 constructor 使用构造器来构造注入所需的参数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整合流程: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bookmarkStart w:id="1" w:name="OLE_LINK1"/>
            <w:r>
              <w:rPr>
                <w:rFonts w:hint="eastAsia"/>
                <w:vertAlign w:val="baseline"/>
                <w:lang w:val="en-US" w:eastAsia="zh-CN"/>
              </w:rPr>
              <w:t xml:space="preserve">- </w:t>
            </w:r>
            <w:bookmarkEnd w:id="1"/>
            <w:r>
              <w:rPr>
                <w:rFonts w:hint="eastAsia"/>
                <w:vertAlign w:val="baseline"/>
                <w:lang w:val="en-US" w:eastAsia="zh-CN"/>
              </w:rPr>
              <w:t>安装 Spring 插件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正常编写 struts 配置文件</w:t>
            </w:r>
          </w:p>
          <w:p>
            <w:pPr>
              <w:ind w:firstLine="210" w:firstLineChars="1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 编写 spring 配置文件, 在该配置文件中不需要配置 Action 实例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Spring整合 Hibernate</w:t>
      </w:r>
    </w:p>
    <w:tbl>
      <w:tblPr>
        <w:tblStyle w:val="7"/>
        <w:tblW w:w="957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1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1.</w:t>
            </w:r>
            <w:r>
              <w:rPr>
                <w:rFonts w:hint="eastAsia" w:ascii="Arial" w:hAnsi="Arial" w:cs="Arial"/>
                <w:color w:val="CFBFAD"/>
                <w:sz w:val="21"/>
                <w:szCs w:val="21"/>
                <w:shd w:val="clear" w:fill="272822"/>
                <w:lang w:val="en-US" w:eastAsia="zh-CN"/>
              </w:rPr>
              <w:t>用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容器来管理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Hibernate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SessionFactory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2.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让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Hibernate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使用上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Spring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的声明式事务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整合步骤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1.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加入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hibernate jar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包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Arial" w:hAnsi="Arial" w:cs="Arial"/>
                <w:color w:val="CFBFAD"/>
                <w:sz w:val="21"/>
                <w:szCs w:val="21"/>
                <w:shd w:val="clear" w:fill="272822"/>
                <w:lang w:val="en-US" w:eastAsia="zh-CN"/>
              </w:rPr>
              <w:t>2.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添加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hibernate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的配置文件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: hibernate.cfg.xml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1"/>
                <w:szCs w:val="21"/>
                <w:shd w:val="clear" w:fill="272822"/>
                <w:lang w:val="en-US" w:eastAsia="zh-CN"/>
              </w:rPr>
              <w:t>3.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编写了持久化类对应的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.hbm.xml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文件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Arial" w:hAnsi="Arial" w:cs="Arial"/>
                <w:color w:val="CFBFAD"/>
                <w:sz w:val="21"/>
                <w:szCs w:val="21"/>
                <w:shd w:val="clear" w:fill="272822"/>
                <w:lang w:val="en-US" w:eastAsia="zh-CN"/>
              </w:rPr>
              <w:t>4.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加入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Springjar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包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1"/>
                <w:szCs w:val="21"/>
                <w:shd w:val="clear" w:fill="272822"/>
                <w:lang w:val="en-US" w:eastAsia="zh-CN"/>
              </w:rPr>
              <w:t>5.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加入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Spring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的配置文件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Arial" w:hAnsi="Arial" w:cs="Arial"/>
                <w:color w:val="CFBFAD"/>
                <w:sz w:val="21"/>
                <w:szCs w:val="21"/>
                <w:shd w:val="clear" w:fill="272822"/>
                <w:lang w:val="en-US" w:eastAsia="zh-CN"/>
              </w:rPr>
              <w:t>6.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整合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1"/>
                <w:szCs w:val="21"/>
                <w:shd w:val="clear" w:fill="272822"/>
                <w:lang w:val="en-US" w:eastAsia="zh-CN"/>
              </w:rPr>
              <w:t>7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编写代码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Spring在web 应用</w:t>
      </w:r>
    </w:p>
    <w:tbl>
      <w:tblPr>
        <w:tblStyle w:val="7"/>
        <w:tblW w:w="95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6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</w:pPr>
            <w:r>
              <w:drawing>
                <wp:inline distT="0" distB="0" distL="114300" distR="114300">
                  <wp:extent cx="1813560" cy="3310890"/>
                  <wp:effectExtent l="0" t="0" r="0" b="11430"/>
                  <wp:docPr id="116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560" cy="3310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>1.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额外加入的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jar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包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spring-web-4.0.0.RELEASE.jar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spring-webmvc-4.0.0.RELEASE.jar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>2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.</w:t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>添加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Spring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的配置文件applicationContext.xml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3</w:t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>.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创建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容器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 xml:space="preserve">  a.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非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WEB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应用在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main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方法中直接创建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 xml:space="preserve">  b.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WEB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应用</w:t>
            </w:r>
            <w:r>
              <w:rPr>
                <w:rFonts w:hint="eastAsia" w:ascii="Arial" w:hAnsi="Arial" w:cs="Arial"/>
                <w:color w:val="CFBFAD"/>
                <w:sz w:val="24"/>
                <w:szCs w:val="24"/>
                <w:shd w:val="clear" w:fill="272822"/>
                <w:lang w:val="en-US" w:eastAsia="zh-CN"/>
              </w:rPr>
              <w:t>在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被服务器加载时就创建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容器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ServletContextListener#contextInitialized(ServletContextEvent sce)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480" w:firstLineChars="200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方法中创建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容器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 xml:space="preserve">  c.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WEB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应用的其他组件中如何来访问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容器呢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?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ServletContextListener#contextInitialized(ServletContextEvent sce)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480" w:firstLineChars="200"/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方法中创建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容器后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可以把其放在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ServletContext(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即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application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域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)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的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480" w:firstLineChars="200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一个属性中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  <w:t xml:space="preserve">  d.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实际上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, Spring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配置文件的名字和位置应该也是可配置的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!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480" w:firstLineChars="200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 xml:space="preserve">将其配置到当前 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WEB </w:t>
            </w:r>
            <w:r>
              <w:rPr>
                <w:rFonts w:hint="default" w:ascii="Arial" w:hAnsi="Arial" w:eastAsia="Consolas" w:cs="Arial"/>
                <w:color w:val="CFBFAD"/>
                <w:sz w:val="24"/>
                <w:szCs w:val="24"/>
                <w:shd w:val="clear" w:fill="272822"/>
              </w:rPr>
              <w:t>应用的初始化参数中较为合适</w:t>
            </w:r>
            <w:r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</w:rPr>
              <w:t xml:space="preserve">.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4"/>
                <w:szCs w:val="24"/>
                <w:shd w:val="clear" w:fill="272822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index.jsp</w:t>
      </w:r>
    </w:p>
    <w:tbl>
      <w:tblPr>
        <w:tblStyle w:val="7"/>
        <w:tblW w:w="94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4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488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contentType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text/html;charset=UTF-8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language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java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" %&gt;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</w:t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="TestServlet"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TestServlet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web.xml</w:t>
      </w:r>
    </w:p>
    <w:tbl>
      <w:tblPr>
        <w:tblStyle w:val="7"/>
        <w:tblW w:w="975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75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web-app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="http://xmlns.jcp.org/xml/ns/javaee"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="http://xmlns.jcp.org/xml/ns/javaee http://xmlns.jcp.org/xml/ns/javaee/web-app_4_0.xsd"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version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="4.0"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spring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 xml:space="preserve">配置文件的名称和位置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context-param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configLocation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param-value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applicationContext.xml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param-value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context-param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420" w:firstLineChars="200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s</w:t>
            </w:r>
            <w:r>
              <w:rPr>
                <w:rFonts w:hint="eastAsia" w:ascii="Consolas" w:hAnsi="Consolas" w:cs="Consolas"/>
                <w:color w:val="8A826B"/>
                <w:sz w:val="21"/>
                <w:szCs w:val="21"/>
                <w:shd w:val="clear" w:fill="272822"/>
                <w:lang w:val="en-US" w:eastAsia="zh-CN"/>
              </w:rPr>
              <w:t>truts2 监听器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050" w:firstLineChars="500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com.atguigu.spring.struts2.listeners.SpringServletContextListener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630" w:firstLineChars="300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630" w:firstLineChars="300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description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description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display-name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TestServlet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display-name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TestServlet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260" w:firstLineChars="600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com.atguigu.spring.struts2.servlets.TestServlet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servlet-mapping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TestServlet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/TestServlet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servlet-mapping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web-app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applicationContext.xml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="http://www.springframework.org/schema/beans http://www.springframework.org/schema/beans/spring-beans.xsd"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="person"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="com.atguigu.spring.struts2.beans.Person"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="username"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="atguigu"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Person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com.atguigu.spring.struts2.beans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shipeng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@create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2020-03-01 12:27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*/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public void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setUsername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"My name is "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SpringServletContextListener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com.atguigu.spring.struts2.listeners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javax.servlet.ServletContextEvent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javax.servlet.ServletContextListener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org.springframework.context.support.ClassPathXmlApplicationContext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Application Lifecycle Listener implementation class SpringServletContextListener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*/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SpringServletContextListener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ServletContextListener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    * Default constructor.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SpringServletContextListener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 {</w:t>
            </w:r>
            <w:r>
              <w:rPr>
                <w:rFonts w:hint="default" w:ascii="Consolas" w:hAnsi="Consolas" w:eastAsia="Consolas" w:cs="Consolas"/>
                <w:i/>
                <w:color w:val="A8C023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A8C023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@see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ServletContextListener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#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contextInitialized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ServletContextEvent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contextInitialized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ServletContextEvent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arg0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//1. </w:t>
            </w:r>
            <w:r>
              <w:rPr>
                <w:rFonts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获取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Spring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配置文件的名称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ServletContext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servletContext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arg0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getServletContext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config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servletContext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getInitParameter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"configLocation"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//1.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创建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容器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new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ClassPathXmlApplicationContext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config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//2.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把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容器放在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ServletContext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的一个属性中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servletContext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setAttribute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"ApplicationContext"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   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@see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ServletContextListener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#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contextDestroyed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ServletContextEvent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    */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contextDestroyed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ServletContextEvent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arg0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// </w:t>
            </w:r>
            <w:r>
              <w:rPr>
                <w:rFonts w:hint="default" w:ascii="Consolas" w:hAnsi="Consolas" w:eastAsia="Consolas" w:cs="Consolas"/>
                <w:i/>
                <w:color w:val="A8C023"/>
                <w:sz w:val="21"/>
                <w:szCs w:val="21"/>
                <w:shd w:val="clear" w:fill="272822"/>
              </w:rPr>
              <w:t>TODO Auto-generated method stub</w:t>
            </w:r>
            <w:r>
              <w:rPr>
                <w:rFonts w:hint="default" w:ascii="Consolas" w:hAnsi="Consolas" w:eastAsia="Consolas" w:cs="Consolas"/>
                <w:i/>
                <w:color w:val="A8C023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A8C023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TestServlet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com.atguigu.spring.struts2.servlets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com.atguigu.spring.struts2.beans.Person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javax.servlet.ServletContext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javax.servlet.ServletException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javax.servlet.http.HttpServlet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javax.servlet.http.HttpServletRequest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javax.servlet.http.HttpServletResponse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java.io.IOException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shipeng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@create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2020-03-01 12:19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*/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TestServlet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HttpServlet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private static final long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fill="272822"/>
              </w:rPr>
              <w:t xml:space="preserve">serialVersionUID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48CFF"/>
                <w:sz w:val="21"/>
                <w:szCs w:val="21"/>
                <w:shd w:val="clear" w:fill="272822"/>
              </w:rPr>
              <w:t>1L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protected  void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doGet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HttpServletRequest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request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HttpServletResponse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response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)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ServletException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IOException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//1. </w:t>
            </w:r>
            <w:r>
              <w:rPr>
                <w:rFonts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从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application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域对象中得到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容器的引用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ServletContext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servletContext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getServletContext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ApplicationContext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)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servletContext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getAttribute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"ApplicationContext"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//2.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从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容器中得到需要的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bean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3490595" cy="259715"/>
                  <wp:effectExtent l="0" t="0" r="14605" b="14605"/>
                  <wp:docPr id="117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595" cy="25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905635" cy="389890"/>
                  <wp:effectExtent l="0" t="0" r="14605" b="6350"/>
                  <wp:docPr id="118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635" cy="389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在 </w:t>
      </w:r>
      <w:r>
        <w:rPr>
          <w:rFonts w:hint="eastAsia"/>
          <w:lang w:val="en-US" w:eastAsia="zh-CN"/>
        </w:rPr>
        <w:t>web</w:t>
      </w:r>
      <w:r>
        <w:rPr>
          <w:rFonts w:hint="default"/>
          <w:lang w:val="en-US" w:eastAsia="zh-CN"/>
        </w:rPr>
        <w:t xml:space="preserve"> 环境下使用 Spring</w:t>
      </w:r>
    </w:p>
    <w:tbl>
      <w:tblPr>
        <w:tblStyle w:val="7"/>
        <w:tblW w:w="882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8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828" w:type="dxa"/>
          </w:tcPr>
          <w:p>
            <w:pPr>
              <w:pStyle w:val="5"/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hd w:val="clear" w:fill="272822"/>
              <w:ind w:left="240" w:hanging="210" w:hangingChars="100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需要额外加入的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jar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包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spring-web-4.0.0.RELEASE.jar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spring-webmvc-4.0.0.RELEASE.jar</w:t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shd w:val="clear" w:fill="272822"/>
              <w:ind w:left="240" w:hanging="210" w:hangingChars="100"/>
              <w:rPr>
                <w:rFonts w:ascii="Consolas" w:hAnsi="Consolas" w:eastAsia="Consolas" w:cs="Consolas"/>
                <w:color w:val="CFBFAD"/>
                <w:sz w:val="21"/>
                <w:szCs w:val="21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Spring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的配置文件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和非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WEB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环境没有什么不同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  需要在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web.xml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文件中加入如下配置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: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</w:t>
            </w:r>
            <w:r>
              <w:rPr>
                <w:rFonts w:hint="eastAsia" w:ascii="Consolas" w:hAnsi="Consolas" w:cs="Consolas"/>
                <w:color w:val="CFBFAD"/>
                <w:sz w:val="21"/>
                <w:szCs w:val="21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Spring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 xml:space="preserve">配置文件的名称和位置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21"/>
                <w:szCs w:val="21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context-param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contextConfigLocation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param-value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classpath:applicationContext.xml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param-value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context-param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启动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容器的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ServletContextListener --&gt;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8A826B"/>
                <w:sz w:val="21"/>
                <w:szCs w:val="21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272822"/>
              <w:ind w:firstLine="840" w:firstLineChars="400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org.springframework.web.context.ContextLoaderListener</w:t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272822"/>
              <w:ind w:firstLine="630" w:firstLineChars="300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shd w:val="clear" w:fill="272822"/>
              <w:ind w:firstLine="210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 如何整合 Struts2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</w:pPr>
            <w:r>
              <w:drawing>
                <wp:inline distT="0" distB="0" distL="114300" distR="114300">
                  <wp:extent cx="1867535" cy="3681095"/>
                  <wp:effectExtent l="0" t="0" r="6985" b="6985"/>
                  <wp:docPr id="119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535" cy="368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1"/>
                <w:szCs w:val="21"/>
                <w:shd w:val="clear" w:fill="272822"/>
                <w:lang w:val="en-US" w:eastAsia="zh-CN"/>
              </w:rPr>
              <w:t>1.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正常加入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Struts2 jar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包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eastAsia" w:ascii="Arial" w:hAnsi="Arial" w:cs="Arial"/>
                <w:color w:val="CFBFAD"/>
                <w:sz w:val="21"/>
                <w:szCs w:val="21"/>
                <w:shd w:val="clear" w:fill="272822"/>
                <w:lang w:val="en-US" w:eastAsia="zh-CN"/>
              </w:rPr>
              <w:t>2.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添加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web.xml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eastAsia" w:ascii="Consolas" w:hAnsi="Consolas" w:cs="Consolas"/>
                <w:color w:val="CFBFAD"/>
                <w:sz w:val="21"/>
                <w:szCs w:val="21"/>
                <w:shd w:val="clear" w:fill="272822"/>
                <w:lang w:val="en-US" w:eastAsia="zh-CN"/>
              </w:rPr>
              <w:t>3.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applicationContext.xml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Arial" w:hAnsi="Arial" w:cs="Arial"/>
                <w:color w:val="CFBFAD"/>
                <w:sz w:val="21"/>
                <w:szCs w:val="21"/>
                <w:shd w:val="clear" w:fill="272822"/>
                <w:lang w:val="en-US" w:eastAsia="zh-CN"/>
              </w:rPr>
              <w:t>4.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添加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struts.xml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Arial" w:hAnsi="Arial" w:cs="Arial"/>
                <w:color w:val="CFBFAD"/>
                <w:sz w:val="21"/>
                <w:szCs w:val="21"/>
                <w:shd w:val="clear" w:fill="272822"/>
                <w:lang w:val="en-US" w:eastAsia="zh-CN"/>
              </w:rPr>
              <w:t>5.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Spring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容器中配置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Struts2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 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注意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在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容器中配置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Struts2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Action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时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需要配置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scope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属性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,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210" w:firstLineChars="100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其值必须为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prototype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210" w:firstLineChars="100"/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因为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Struts2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Action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非单例的，每个请求都会创建新的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action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实例，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210" w:firstLineChars="100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固要加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prototype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applicationContext.xml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="personAction"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="com.atguigu.spring.struts2.actions.PersonAction"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scope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="prototype"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="personService"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="personService"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>6.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配置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Struts2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的配置文件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: action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节点的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class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属性需要指向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容器中该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的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action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="person-save"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="personAction"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result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/success.jsp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result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>7.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加入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struts2-spring-plugin-2.3.15.3.jar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CFBFAD"/>
                <w:sz w:val="21"/>
                <w:szCs w:val="21"/>
                <w:shd w:val="clear" w:fill="272822"/>
                <w:lang w:val="en-US" w:eastAsia="zh-CN"/>
              </w:rPr>
              <w:t xml:space="preserve"> 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整合原理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通过添加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struts2-spring-plugin-2.3.15.3.jar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以后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,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210" w:firstLineChars="100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Struts2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会先从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IOC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 xml:space="preserve">容器中获取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Action </w:t>
            </w:r>
            <w:r>
              <w:rPr>
                <w:rFonts w:hint="default" w:ascii="Arial" w:hAnsi="Arial" w:eastAsia="Consolas" w:cs="Arial"/>
                <w:color w:val="CFBFAD"/>
                <w:sz w:val="21"/>
                <w:szCs w:val="21"/>
                <w:shd w:val="clear" w:fill="272822"/>
              </w:rPr>
              <w:t>的实例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.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210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if (appContext.containsBean(beanName)) {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     o = appContext.getBean(beanName);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</w:t>
            </w:r>
            <w:r>
              <w:rPr>
                <w:rFonts w:hint="eastAsia" w:ascii="Consolas" w:hAnsi="Consolas" w:cs="Consolas"/>
                <w:color w:val="CFBFAD"/>
                <w:sz w:val="21"/>
                <w:szCs w:val="21"/>
                <w:shd w:val="clear" w:fill="272822"/>
                <w:lang w:val="en-US" w:eastAsia="zh-CN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} else {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     Class beanClazz = getClassInstance(beanName);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     o = buildBean(beanClazz, extraContext);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  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index.jsp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contentType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text/html;charset=UTF-8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language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java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" %&gt;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a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href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="person-save"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Person Save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a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success.jsp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contentType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text/html;charset=UTF-8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language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java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" %&gt;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h4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Success Page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h4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test.jsp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import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org.springframework.context.ApplicationContext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" %&gt;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import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org.springframework.web.context.support.WebApplicationContextUtils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" %&gt;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import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com.atguigu.spring.struts2.beans.Person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" %&gt;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&lt;%@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page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contentType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text/html;charset=UTF-8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language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java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pageEncoding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="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UTF-8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"%&gt;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meta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http-equiv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="Content-Type"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content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="text/html; charset=UTF-8"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test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title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head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&lt;%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//1. </w:t>
            </w:r>
            <w:r>
              <w:rPr>
                <w:rFonts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从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appication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域对象中得到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容器的实例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ApplicationContext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ctx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WebApplicationContextUtils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getWebApplicationContext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application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//2.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从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容器中得到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bean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ctx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getBean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//3.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使用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bean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person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%&gt;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body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html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web.xml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web-app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="http://xmlns.jcp.org/xml/ns/javaee"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="http://xmlns.jcp.org/xml/ns/javaee http://xmlns.jcp.org/xml/ns/javaee/web-app_4_0.xsd"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version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="4.0"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Spring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 xml:space="preserve">配置文件的名称和位置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context-param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contextConfigLocation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param-value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classpath:applicationContext.xml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param-value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context-param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启动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容器的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ServletContextListener --&gt;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1050" w:firstLineChars="500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org.springframework.web.context.ContextLoaderListener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840" w:firstLineChars="400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listener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eastAsia" w:ascii="Consolas" w:hAnsi="Consolas" w:cs="Consolas"/>
                <w:color w:val="F9FAF4"/>
                <w:sz w:val="21"/>
                <w:szCs w:val="21"/>
                <w:shd w:val="clear" w:fill="272822"/>
                <w:lang w:val="en-US" w:eastAsia="zh-CN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</w:t>
            </w:r>
            <w:r>
              <w:rPr>
                <w:rFonts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配置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Struts2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Filter --&gt;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struts2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840" w:firstLineChars="400"/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org.apache.struts2.dispatcher.ng.filter.StrutsPrepareAndExecuteFilter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840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filter-class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filter-mapping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struts2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filter-name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/*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url-pattern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filter-mapping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web-app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applicationContext.xml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beans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xmlns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xmlns:xsi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xsi:schemaLocation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="http://www.springframework.org/schema/beans http://www.springframework.org/schema/beans/spring-beans.xsd"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="person"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="com.atguigu.spring.struts2.beans.Person"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="username"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="spring"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="personService"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="com.atguigu.spring.struts2.services.PersonService"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420" w:firstLineChars="200"/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&lt;!--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630" w:firstLineChars="300"/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</w:pPr>
            <w:r>
              <w:rPr>
                <w:rFonts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注意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: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在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IOC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容器中配置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Struts2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的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Action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时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,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需要配置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scope </w:t>
            </w: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属性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>,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ind w:firstLine="630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Consolas" w:cs="Arial"/>
                <w:color w:val="8A826B"/>
                <w:sz w:val="21"/>
                <w:szCs w:val="21"/>
                <w:shd w:val="clear" w:fill="272822"/>
              </w:rPr>
              <w:t>其值必须为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prototype --&gt;</w:t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A826B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bean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id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="personAction"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="com.atguigu.spring.struts2.action.PersonAction"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scope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="prototype"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property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="personService"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ref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="personService"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property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beans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struts.xml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&lt;?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xml version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encoding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CFBFAD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 xml:space="preserve">struts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PUBLIC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"-//Apache Software Foundation//DTD Struts Configuration 2.3//EN"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       "http://struts.apache.org/dtds/struts-2.3.dtd"</w:t>
            </w:r>
            <w:r>
              <w:rPr>
                <w:rFonts w:hint="default" w:ascii="Consolas" w:hAnsi="Consolas" w:eastAsia="Consolas" w:cs="Consolas"/>
                <w:i/>
                <w:color w:val="FF007F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i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struts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constant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="struts.enable.DynamicMethodInvocation"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constant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="struts.devMode"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value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/&gt;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&lt;!--  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Spring 整合 Struts2 时, 在 Struts2 中配置的 Spring 的 Action 的 class 需要指向 IOC 容器中该 bean 的 id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以前class是全类名，意味着是action是struts2创建的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&lt;action name="person-save" class="com.atguigu.spring.struts2.action.PersonAction"&gt;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现在是要在在spring容器中获取到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--&gt;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="default"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namespace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="/"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extends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="struts-default"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action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name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="person-save"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class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="personAction"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    &lt;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result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/success.jsp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result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action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package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&lt;/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struts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PersonAction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com.atguigu.spring.struts2.action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com.atguigu.spring.struts2.services.PersonService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shipeng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@create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2020-03-01 15:12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*/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PersonAction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PersonService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personService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public void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setPersonService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PersonService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personService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personService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personService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execute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"execute...."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personService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save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    return 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"success"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Person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com.atguigu.spring.struts2.beans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shipeng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@create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2020-03-01 15:07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*/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Person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public void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setUsername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 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this.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BFA4A4"/>
                <w:sz w:val="21"/>
                <w:szCs w:val="21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hello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"My name is "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>username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PersonService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</w:pP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package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com.atguigu.spring.struts2.services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/**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@author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shipeng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CFBFAD"/>
                <w:sz w:val="21"/>
                <w:szCs w:val="21"/>
                <w:shd w:val="clear" w:fill="272822"/>
              </w:rPr>
              <w:t xml:space="preserve">@create 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>2020-03-01 15:10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t xml:space="preserve"> */</w:t>
            </w:r>
            <w:r>
              <w:rPr>
                <w:rFonts w:hint="default" w:ascii="Consolas" w:hAnsi="Consolas" w:eastAsia="Consolas" w:cs="Consolas"/>
                <w:color w:val="128A12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 xml:space="preserve">PersonService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save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(){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52E3F6"/>
                <w:sz w:val="21"/>
                <w:szCs w:val="21"/>
                <w:shd w:val="clear" w:fill="272822"/>
              </w:rPr>
              <w:t>System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1"/>
                <w:szCs w:val="21"/>
                <w:shd w:val="clear" w:fill="272822"/>
              </w:rPr>
              <w:t>out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.</w:t>
            </w:r>
            <w:r>
              <w:rPr>
                <w:rFonts w:hint="default" w:ascii="Consolas" w:hAnsi="Consolas" w:eastAsia="Consolas" w:cs="Consolas"/>
                <w:color w:val="A7EC21"/>
                <w:sz w:val="21"/>
                <w:szCs w:val="21"/>
                <w:shd w:val="clear" w:fill="272822"/>
              </w:rPr>
              <w:t>println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(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>"</w:t>
            </w:r>
            <w:r>
              <w:rPr>
                <w:rFonts w:ascii="Arial" w:hAnsi="Arial" w:eastAsia="Consolas" w:cs="Arial"/>
                <w:color w:val="ECE47E"/>
                <w:sz w:val="21"/>
                <w:szCs w:val="21"/>
                <w:shd w:val="clear" w:fill="272822"/>
              </w:rPr>
              <w:t>保存</w:t>
            </w:r>
            <w:r>
              <w:rPr>
                <w:rFonts w:hint="default" w:ascii="Consolas" w:hAnsi="Consolas" w:eastAsia="Consolas" w:cs="Consolas"/>
                <w:color w:val="ECE47E"/>
                <w:sz w:val="21"/>
                <w:szCs w:val="21"/>
                <w:shd w:val="clear" w:fill="272822"/>
              </w:rPr>
              <w:t xml:space="preserve"> service"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)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>;</w:t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7F"/>
                <w:sz w:val="21"/>
                <w:szCs w:val="21"/>
                <w:shd w:val="clear" w:fill="272822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9FAF4"/>
                <w:sz w:val="21"/>
                <w:szCs w:val="21"/>
                <w:shd w:val="clear" w:fill="272822"/>
              </w:rPr>
              <w:t>}</w:t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</w:pPr>
            <w:r>
              <w:drawing>
                <wp:inline distT="0" distB="0" distL="114300" distR="114300">
                  <wp:extent cx="2461895" cy="598170"/>
                  <wp:effectExtent l="0" t="0" r="6985" b="11430"/>
                  <wp:docPr id="120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895" cy="59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5"/>
              <w:keepNext w:val="0"/>
              <w:keepLines w:val="0"/>
              <w:widowControl/>
              <w:suppressLineNumbers w:val="0"/>
              <w:shd w:val="clear" w:fill="272822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875155" cy="681990"/>
                  <wp:effectExtent l="0" t="0" r="14605" b="3810"/>
                  <wp:docPr id="19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155" cy="681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2BCCE6"/>
    <w:multiLevelType w:val="singleLevel"/>
    <w:tmpl w:val="152BCCE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23CF3"/>
    <w:rsid w:val="005E0A71"/>
    <w:rsid w:val="00662CA0"/>
    <w:rsid w:val="00985464"/>
    <w:rsid w:val="00BD3469"/>
    <w:rsid w:val="00DB1014"/>
    <w:rsid w:val="00E740B1"/>
    <w:rsid w:val="01173B5C"/>
    <w:rsid w:val="013A4E51"/>
    <w:rsid w:val="017E1669"/>
    <w:rsid w:val="01951BB0"/>
    <w:rsid w:val="01A10855"/>
    <w:rsid w:val="01AC1908"/>
    <w:rsid w:val="01B307B8"/>
    <w:rsid w:val="01D1768E"/>
    <w:rsid w:val="01EC7429"/>
    <w:rsid w:val="01F62759"/>
    <w:rsid w:val="02030612"/>
    <w:rsid w:val="020532FF"/>
    <w:rsid w:val="020D7AF0"/>
    <w:rsid w:val="0225167C"/>
    <w:rsid w:val="02251A1C"/>
    <w:rsid w:val="022B5C18"/>
    <w:rsid w:val="023A7D1E"/>
    <w:rsid w:val="0269404B"/>
    <w:rsid w:val="027A5AD8"/>
    <w:rsid w:val="02B81787"/>
    <w:rsid w:val="02BD4766"/>
    <w:rsid w:val="02C12D2D"/>
    <w:rsid w:val="02EB3E26"/>
    <w:rsid w:val="02EC770A"/>
    <w:rsid w:val="02FA4334"/>
    <w:rsid w:val="030B438C"/>
    <w:rsid w:val="030E248B"/>
    <w:rsid w:val="0330567E"/>
    <w:rsid w:val="037C1B1C"/>
    <w:rsid w:val="037F19EF"/>
    <w:rsid w:val="038B259B"/>
    <w:rsid w:val="03A966D3"/>
    <w:rsid w:val="03BD29DD"/>
    <w:rsid w:val="03C023E8"/>
    <w:rsid w:val="03C502AF"/>
    <w:rsid w:val="03C702A2"/>
    <w:rsid w:val="03D4742E"/>
    <w:rsid w:val="03DF3B44"/>
    <w:rsid w:val="03F80E23"/>
    <w:rsid w:val="03FB135C"/>
    <w:rsid w:val="042726FE"/>
    <w:rsid w:val="042A172C"/>
    <w:rsid w:val="0471683D"/>
    <w:rsid w:val="04737D40"/>
    <w:rsid w:val="048110F3"/>
    <w:rsid w:val="04817DFC"/>
    <w:rsid w:val="048D165C"/>
    <w:rsid w:val="049258D7"/>
    <w:rsid w:val="049320D7"/>
    <w:rsid w:val="04984DAF"/>
    <w:rsid w:val="049E1F4D"/>
    <w:rsid w:val="04A579C8"/>
    <w:rsid w:val="04C62CDF"/>
    <w:rsid w:val="04D406E9"/>
    <w:rsid w:val="04D416CA"/>
    <w:rsid w:val="04E64718"/>
    <w:rsid w:val="050F3CC2"/>
    <w:rsid w:val="0512254D"/>
    <w:rsid w:val="052B3647"/>
    <w:rsid w:val="05313DA4"/>
    <w:rsid w:val="05511C26"/>
    <w:rsid w:val="05522A6C"/>
    <w:rsid w:val="055E0C82"/>
    <w:rsid w:val="055E6D90"/>
    <w:rsid w:val="05826DE7"/>
    <w:rsid w:val="0586102C"/>
    <w:rsid w:val="059548C7"/>
    <w:rsid w:val="05FB129F"/>
    <w:rsid w:val="05FE4AF5"/>
    <w:rsid w:val="061B115F"/>
    <w:rsid w:val="06237AEC"/>
    <w:rsid w:val="06311F89"/>
    <w:rsid w:val="06344392"/>
    <w:rsid w:val="0662373B"/>
    <w:rsid w:val="066712EA"/>
    <w:rsid w:val="066B7B9D"/>
    <w:rsid w:val="06840C5D"/>
    <w:rsid w:val="06853B50"/>
    <w:rsid w:val="069A042B"/>
    <w:rsid w:val="06AA3A46"/>
    <w:rsid w:val="06B26CC1"/>
    <w:rsid w:val="06F16C64"/>
    <w:rsid w:val="070620D4"/>
    <w:rsid w:val="071C2A76"/>
    <w:rsid w:val="072824C9"/>
    <w:rsid w:val="07301F43"/>
    <w:rsid w:val="0732255B"/>
    <w:rsid w:val="07450400"/>
    <w:rsid w:val="075258C0"/>
    <w:rsid w:val="07AB2378"/>
    <w:rsid w:val="07BC3269"/>
    <w:rsid w:val="07C3786C"/>
    <w:rsid w:val="07C520DF"/>
    <w:rsid w:val="07CC1E7F"/>
    <w:rsid w:val="07D41EAF"/>
    <w:rsid w:val="07E93C03"/>
    <w:rsid w:val="080B3DB2"/>
    <w:rsid w:val="080D0CE3"/>
    <w:rsid w:val="08210B37"/>
    <w:rsid w:val="08352324"/>
    <w:rsid w:val="08426F5D"/>
    <w:rsid w:val="0849701F"/>
    <w:rsid w:val="084B77EA"/>
    <w:rsid w:val="08565888"/>
    <w:rsid w:val="085F35D4"/>
    <w:rsid w:val="08747F5E"/>
    <w:rsid w:val="088168BE"/>
    <w:rsid w:val="08C2106B"/>
    <w:rsid w:val="08D1334D"/>
    <w:rsid w:val="08E53990"/>
    <w:rsid w:val="09174F74"/>
    <w:rsid w:val="091D3342"/>
    <w:rsid w:val="09286F39"/>
    <w:rsid w:val="093269A7"/>
    <w:rsid w:val="095A3441"/>
    <w:rsid w:val="096B208D"/>
    <w:rsid w:val="098D3177"/>
    <w:rsid w:val="09BE6C2A"/>
    <w:rsid w:val="09BF6DB5"/>
    <w:rsid w:val="09C44FDC"/>
    <w:rsid w:val="09D06F9D"/>
    <w:rsid w:val="09DF62CA"/>
    <w:rsid w:val="09F62B96"/>
    <w:rsid w:val="0A4C52C1"/>
    <w:rsid w:val="0A537AA2"/>
    <w:rsid w:val="0A684FF3"/>
    <w:rsid w:val="0A9F73F9"/>
    <w:rsid w:val="0AA24B33"/>
    <w:rsid w:val="0AA34B1D"/>
    <w:rsid w:val="0AB30C7A"/>
    <w:rsid w:val="0ABB3593"/>
    <w:rsid w:val="0AD00FC0"/>
    <w:rsid w:val="0AD104C1"/>
    <w:rsid w:val="0AEE2233"/>
    <w:rsid w:val="0AEE4301"/>
    <w:rsid w:val="0B080B75"/>
    <w:rsid w:val="0B0F5B1C"/>
    <w:rsid w:val="0B1B18B9"/>
    <w:rsid w:val="0B251729"/>
    <w:rsid w:val="0B2C3733"/>
    <w:rsid w:val="0B8104C8"/>
    <w:rsid w:val="0BD60210"/>
    <w:rsid w:val="0BEF00D3"/>
    <w:rsid w:val="0C190635"/>
    <w:rsid w:val="0C944015"/>
    <w:rsid w:val="0C950E54"/>
    <w:rsid w:val="0C956CD4"/>
    <w:rsid w:val="0CA33745"/>
    <w:rsid w:val="0CB009FF"/>
    <w:rsid w:val="0CB37B25"/>
    <w:rsid w:val="0CBA5999"/>
    <w:rsid w:val="0CC2103A"/>
    <w:rsid w:val="0CD8274B"/>
    <w:rsid w:val="0CEF2978"/>
    <w:rsid w:val="0CEF7AFC"/>
    <w:rsid w:val="0D0F07AD"/>
    <w:rsid w:val="0D1E6386"/>
    <w:rsid w:val="0D1E7830"/>
    <w:rsid w:val="0D284D52"/>
    <w:rsid w:val="0D306395"/>
    <w:rsid w:val="0D355CF9"/>
    <w:rsid w:val="0D596522"/>
    <w:rsid w:val="0D837CF6"/>
    <w:rsid w:val="0D8D46E6"/>
    <w:rsid w:val="0DBA6F12"/>
    <w:rsid w:val="0DCA068F"/>
    <w:rsid w:val="0DE0740E"/>
    <w:rsid w:val="0DEB0B0D"/>
    <w:rsid w:val="0DF06737"/>
    <w:rsid w:val="0DFA6790"/>
    <w:rsid w:val="0E293A91"/>
    <w:rsid w:val="0E4D1E45"/>
    <w:rsid w:val="0E734A9B"/>
    <w:rsid w:val="0EF46858"/>
    <w:rsid w:val="0F0D45A7"/>
    <w:rsid w:val="0F4419C6"/>
    <w:rsid w:val="0F4F339E"/>
    <w:rsid w:val="0F58749A"/>
    <w:rsid w:val="0F5F52B6"/>
    <w:rsid w:val="0F6214FE"/>
    <w:rsid w:val="0F682B53"/>
    <w:rsid w:val="0F832929"/>
    <w:rsid w:val="0F86387E"/>
    <w:rsid w:val="0FA02DDD"/>
    <w:rsid w:val="0FA45E03"/>
    <w:rsid w:val="0FB037B1"/>
    <w:rsid w:val="0FB94BC2"/>
    <w:rsid w:val="100520F3"/>
    <w:rsid w:val="10114D2A"/>
    <w:rsid w:val="10155217"/>
    <w:rsid w:val="10156184"/>
    <w:rsid w:val="103E022A"/>
    <w:rsid w:val="10577E1C"/>
    <w:rsid w:val="10785570"/>
    <w:rsid w:val="109910F7"/>
    <w:rsid w:val="10AD3B13"/>
    <w:rsid w:val="10B42D9B"/>
    <w:rsid w:val="10CA0755"/>
    <w:rsid w:val="10DE31A3"/>
    <w:rsid w:val="10ED34BF"/>
    <w:rsid w:val="10FC70A0"/>
    <w:rsid w:val="10FF1B40"/>
    <w:rsid w:val="110D1EE9"/>
    <w:rsid w:val="112A542C"/>
    <w:rsid w:val="112F28DA"/>
    <w:rsid w:val="11724C46"/>
    <w:rsid w:val="118E758C"/>
    <w:rsid w:val="11A77EE7"/>
    <w:rsid w:val="11B75BE7"/>
    <w:rsid w:val="11C31462"/>
    <w:rsid w:val="11CD1F20"/>
    <w:rsid w:val="11DE3418"/>
    <w:rsid w:val="11EB343E"/>
    <w:rsid w:val="11F05701"/>
    <w:rsid w:val="11FB51D1"/>
    <w:rsid w:val="120879BA"/>
    <w:rsid w:val="120F0827"/>
    <w:rsid w:val="12124AC7"/>
    <w:rsid w:val="12776285"/>
    <w:rsid w:val="128B3F00"/>
    <w:rsid w:val="12B677BE"/>
    <w:rsid w:val="13056AFD"/>
    <w:rsid w:val="131A433F"/>
    <w:rsid w:val="1333638F"/>
    <w:rsid w:val="13567BBA"/>
    <w:rsid w:val="1363029D"/>
    <w:rsid w:val="13A43DD9"/>
    <w:rsid w:val="13AB64FD"/>
    <w:rsid w:val="13B25C5A"/>
    <w:rsid w:val="13C6236B"/>
    <w:rsid w:val="13E4707F"/>
    <w:rsid w:val="13E710AA"/>
    <w:rsid w:val="13E86B6A"/>
    <w:rsid w:val="13EC28F4"/>
    <w:rsid w:val="13F15998"/>
    <w:rsid w:val="140832CA"/>
    <w:rsid w:val="14450F37"/>
    <w:rsid w:val="144817BE"/>
    <w:rsid w:val="144F63A3"/>
    <w:rsid w:val="146B69AE"/>
    <w:rsid w:val="14775D62"/>
    <w:rsid w:val="14AB064D"/>
    <w:rsid w:val="14BE3158"/>
    <w:rsid w:val="14E6191D"/>
    <w:rsid w:val="14FA4D58"/>
    <w:rsid w:val="14FE28B4"/>
    <w:rsid w:val="151B1FA3"/>
    <w:rsid w:val="152700B9"/>
    <w:rsid w:val="152C2CFF"/>
    <w:rsid w:val="158731E2"/>
    <w:rsid w:val="159E152E"/>
    <w:rsid w:val="15BF6770"/>
    <w:rsid w:val="15D42954"/>
    <w:rsid w:val="15D91349"/>
    <w:rsid w:val="15EB2FB7"/>
    <w:rsid w:val="16370BC7"/>
    <w:rsid w:val="164C5E34"/>
    <w:rsid w:val="16564C10"/>
    <w:rsid w:val="16852310"/>
    <w:rsid w:val="168A5EEB"/>
    <w:rsid w:val="168E6328"/>
    <w:rsid w:val="16997F45"/>
    <w:rsid w:val="16B05A14"/>
    <w:rsid w:val="16C924F7"/>
    <w:rsid w:val="16E50CB2"/>
    <w:rsid w:val="16FB6EA7"/>
    <w:rsid w:val="17025C28"/>
    <w:rsid w:val="170A556D"/>
    <w:rsid w:val="171F4EC5"/>
    <w:rsid w:val="175C4943"/>
    <w:rsid w:val="177574F5"/>
    <w:rsid w:val="177D0BE6"/>
    <w:rsid w:val="17805B94"/>
    <w:rsid w:val="17851D73"/>
    <w:rsid w:val="17A822BC"/>
    <w:rsid w:val="17D84391"/>
    <w:rsid w:val="17E93D4A"/>
    <w:rsid w:val="17EB3645"/>
    <w:rsid w:val="180259D7"/>
    <w:rsid w:val="18050A62"/>
    <w:rsid w:val="181A2263"/>
    <w:rsid w:val="181B233B"/>
    <w:rsid w:val="182366D1"/>
    <w:rsid w:val="182947BB"/>
    <w:rsid w:val="18481929"/>
    <w:rsid w:val="184F0D94"/>
    <w:rsid w:val="1870582D"/>
    <w:rsid w:val="18B86E48"/>
    <w:rsid w:val="18CD38D6"/>
    <w:rsid w:val="18D92FA3"/>
    <w:rsid w:val="18E67663"/>
    <w:rsid w:val="18FF69AE"/>
    <w:rsid w:val="191A5792"/>
    <w:rsid w:val="19206B9D"/>
    <w:rsid w:val="19467523"/>
    <w:rsid w:val="19613700"/>
    <w:rsid w:val="1979799D"/>
    <w:rsid w:val="197B09D5"/>
    <w:rsid w:val="1982250D"/>
    <w:rsid w:val="199432AA"/>
    <w:rsid w:val="19AA7DA2"/>
    <w:rsid w:val="19E530D2"/>
    <w:rsid w:val="19E65E7C"/>
    <w:rsid w:val="19E86C30"/>
    <w:rsid w:val="1A006C0D"/>
    <w:rsid w:val="1A212E34"/>
    <w:rsid w:val="1A30040B"/>
    <w:rsid w:val="1A3717C1"/>
    <w:rsid w:val="1A3815D3"/>
    <w:rsid w:val="1A4E4631"/>
    <w:rsid w:val="1A6C4B4F"/>
    <w:rsid w:val="1A6D3131"/>
    <w:rsid w:val="1A925B32"/>
    <w:rsid w:val="1A943D7D"/>
    <w:rsid w:val="1A9A11F6"/>
    <w:rsid w:val="1AA61BBA"/>
    <w:rsid w:val="1AA623EE"/>
    <w:rsid w:val="1AD90A27"/>
    <w:rsid w:val="1ADC074B"/>
    <w:rsid w:val="1AE84B46"/>
    <w:rsid w:val="1B4674D4"/>
    <w:rsid w:val="1B480A90"/>
    <w:rsid w:val="1B55178B"/>
    <w:rsid w:val="1B575C97"/>
    <w:rsid w:val="1B6A7220"/>
    <w:rsid w:val="1B6C0231"/>
    <w:rsid w:val="1B6F74FA"/>
    <w:rsid w:val="1B740AE9"/>
    <w:rsid w:val="1B76565A"/>
    <w:rsid w:val="1BC90B73"/>
    <w:rsid w:val="1BF23490"/>
    <w:rsid w:val="1BF66459"/>
    <w:rsid w:val="1BFC6531"/>
    <w:rsid w:val="1C015A2F"/>
    <w:rsid w:val="1C491752"/>
    <w:rsid w:val="1C495E8B"/>
    <w:rsid w:val="1C510952"/>
    <w:rsid w:val="1C7D2842"/>
    <w:rsid w:val="1C8C2338"/>
    <w:rsid w:val="1C8D572C"/>
    <w:rsid w:val="1C8F591B"/>
    <w:rsid w:val="1C9B06E0"/>
    <w:rsid w:val="1CB275EF"/>
    <w:rsid w:val="1D01293E"/>
    <w:rsid w:val="1D190C1D"/>
    <w:rsid w:val="1D27425B"/>
    <w:rsid w:val="1D317A1A"/>
    <w:rsid w:val="1D4E24EF"/>
    <w:rsid w:val="1D81622C"/>
    <w:rsid w:val="1D866839"/>
    <w:rsid w:val="1D8B2531"/>
    <w:rsid w:val="1D8C7405"/>
    <w:rsid w:val="1D8D0C05"/>
    <w:rsid w:val="1D96342E"/>
    <w:rsid w:val="1DA309FF"/>
    <w:rsid w:val="1DBF342E"/>
    <w:rsid w:val="1DC50616"/>
    <w:rsid w:val="1E1A7000"/>
    <w:rsid w:val="1E1C08EF"/>
    <w:rsid w:val="1E1C75CD"/>
    <w:rsid w:val="1E214FA1"/>
    <w:rsid w:val="1E2E50D9"/>
    <w:rsid w:val="1E3B09B9"/>
    <w:rsid w:val="1E6C3BF1"/>
    <w:rsid w:val="1E966EBB"/>
    <w:rsid w:val="1EAD4231"/>
    <w:rsid w:val="1EC96308"/>
    <w:rsid w:val="1ECB4BCD"/>
    <w:rsid w:val="1F0C5458"/>
    <w:rsid w:val="1F0E60AC"/>
    <w:rsid w:val="1F2437FE"/>
    <w:rsid w:val="1F3568ED"/>
    <w:rsid w:val="1F3960CB"/>
    <w:rsid w:val="1F401D0B"/>
    <w:rsid w:val="1F517D39"/>
    <w:rsid w:val="1F7A5F36"/>
    <w:rsid w:val="1F863547"/>
    <w:rsid w:val="1F906EE1"/>
    <w:rsid w:val="1FA1000A"/>
    <w:rsid w:val="1FA43963"/>
    <w:rsid w:val="1FB270B7"/>
    <w:rsid w:val="1FD3567B"/>
    <w:rsid w:val="1FE05299"/>
    <w:rsid w:val="1FF82614"/>
    <w:rsid w:val="1FF92320"/>
    <w:rsid w:val="2006564A"/>
    <w:rsid w:val="200D6976"/>
    <w:rsid w:val="20140914"/>
    <w:rsid w:val="206E1542"/>
    <w:rsid w:val="208C310E"/>
    <w:rsid w:val="20B914A7"/>
    <w:rsid w:val="20D515F6"/>
    <w:rsid w:val="20D64CFC"/>
    <w:rsid w:val="20F32888"/>
    <w:rsid w:val="20F706A8"/>
    <w:rsid w:val="21042A86"/>
    <w:rsid w:val="213C41DB"/>
    <w:rsid w:val="2141393A"/>
    <w:rsid w:val="21460382"/>
    <w:rsid w:val="214679EA"/>
    <w:rsid w:val="21855CE9"/>
    <w:rsid w:val="21AB5E39"/>
    <w:rsid w:val="21CF0BD0"/>
    <w:rsid w:val="21F262FA"/>
    <w:rsid w:val="21FB70C9"/>
    <w:rsid w:val="223D6340"/>
    <w:rsid w:val="22450F95"/>
    <w:rsid w:val="22756049"/>
    <w:rsid w:val="228A3059"/>
    <w:rsid w:val="22AA444C"/>
    <w:rsid w:val="22AB461C"/>
    <w:rsid w:val="22D43709"/>
    <w:rsid w:val="22EE6519"/>
    <w:rsid w:val="22F83EDC"/>
    <w:rsid w:val="23111F93"/>
    <w:rsid w:val="23206028"/>
    <w:rsid w:val="23310F43"/>
    <w:rsid w:val="23372784"/>
    <w:rsid w:val="234A32F6"/>
    <w:rsid w:val="237C0D2F"/>
    <w:rsid w:val="237C7129"/>
    <w:rsid w:val="23844347"/>
    <w:rsid w:val="2387607F"/>
    <w:rsid w:val="23F42455"/>
    <w:rsid w:val="23FB376B"/>
    <w:rsid w:val="24221052"/>
    <w:rsid w:val="2423268F"/>
    <w:rsid w:val="242D2243"/>
    <w:rsid w:val="244371AF"/>
    <w:rsid w:val="247E07CA"/>
    <w:rsid w:val="248017EF"/>
    <w:rsid w:val="24C35BD8"/>
    <w:rsid w:val="24E71669"/>
    <w:rsid w:val="25092CAD"/>
    <w:rsid w:val="25224F61"/>
    <w:rsid w:val="25425EB3"/>
    <w:rsid w:val="254C65AD"/>
    <w:rsid w:val="25841D1B"/>
    <w:rsid w:val="25DB3E26"/>
    <w:rsid w:val="25DB71E5"/>
    <w:rsid w:val="25E549A7"/>
    <w:rsid w:val="25E64257"/>
    <w:rsid w:val="260501FA"/>
    <w:rsid w:val="26190BAC"/>
    <w:rsid w:val="261A0D1C"/>
    <w:rsid w:val="262A7E3A"/>
    <w:rsid w:val="26455F22"/>
    <w:rsid w:val="2672060A"/>
    <w:rsid w:val="26911EEA"/>
    <w:rsid w:val="269E38B0"/>
    <w:rsid w:val="26AE297B"/>
    <w:rsid w:val="26E056EB"/>
    <w:rsid w:val="26E076FB"/>
    <w:rsid w:val="26F1319E"/>
    <w:rsid w:val="270950F1"/>
    <w:rsid w:val="271C1C94"/>
    <w:rsid w:val="272177E2"/>
    <w:rsid w:val="27493ECF"/>
    <w:rsid w:val="274C6C79"/>
    <w:rsid w:val="277F1D90"/>
    <w:rsid w:val="27896493"/>
    <w:rsid w:val="27910142"/>
    <w:rsid w:val="27954554"/>
    <w:rsid w:val="279655BA"/>
    <w:rsid w:val="27975C9F"/>
    <w:rsid w:val="27B325E4"/>
    <w:rsid w:val="27C16D4F"/>
    <w:rsid w:val="27C21A20"/>
    <w:rsid w:val="27D42280"/>
    <w:rsid w:val="27E40D57"/>
    <w:rsid w:val="27E80686"/>
    <w:rsid w:val="27F766DB"/>
    <w:rsid w:val="2805446A"/>
    <w:rsid w:val="285A0C38"/>
    <w:rsid w:val="285A7542"/>
    <w:rsid w:val="288F37FF"/>
    <w:rsid w:val="28B13B9F"/>
    <w:rsid w:val="28ED0BF6"/>
    <w:rsid w:val="28F16A36"/>
    <w:rsid w:val="29097709"/>
    <w:rsid w:val="290F4242"/>
    <w:rsid w:val="29387E09"/>
    <w:rsid w:val="2939040C"/>
    <w:rsid w:val="294E70D2"/>
    <w:rsid w:val="29887A3E"/>
    <w:rsid w:val="29896313"/>
    <w:rsid w:val="29A0646F"/>
    <w:rsid w:val="29B37338"/>
    <w:rsid w:val="29B84F0A"/>
    <w:rsid w:val="29E801A1"/>
    <w:rsid w:val="2A067F45"/>
    <w:rsid w:val="2A353A76"/>
    <w:rsid w:val="2A5E7209"/>
    <w:rsid w:val="2A672893"/>
    <w:rsid w:val="2A7145AB"/>
    <w:rsid w:val="2A7201F7"/>
    <w:rsid w:val="2A7A5A9F"/>
    <w:rsid w:val="2A847A88"/>
    <w:rsid w:val="2A9926EB"/>
    <w:rsid w:val="2AA87B13"/>
    <w:rsid w:val="2AC1642C"/>
    <w:rsid w:val="2AC35742"/>
    <w:rsid w:val="2ACE4195"/>
    <w:rsid w:val="2AD05E91"/>
    <w:rsid w:val="2B061F68"/>
    <w:rsid w:val="2B254905"/>
    <w:rsid w:val="2B357482"/>
    <w:rsid w:val="2B4634A7"/>
    <w:rsid w:val="2B4A3DFD"/>
    <w:rsid w:val="2B606086"/>
    <w:rsid w:val="2B6A41F1"/>
    <w:rsid w:val="2B8758DD"/>
    <w:rsid w:val="2B8C5375"/>
    <w:rsid w:val="2B9545CA"/>
    <w:rsid w:val="2BB11DBF"/>
    <w:rsid w:val="2BC26E4E"/>
    <w:rsid w:val="2BF134F4"/>
    <w:rsid w:val="2C116BDF"/>
    <w:rsid w:val="2C197D16"/>
    <w:rsid w:val="2C1E63FB"/>
    <w:rsid w:val="2C3052B0"/>
    <w:rsid w:val="2C3D65FA"/>
    <w:rsid w:val="2C3E1352"/>
    <w:rsid w:val="2C5A2FAF"/>
    <w:rsid w:val="2C6F6560"/>
    <w:rsid w:val="2C846E94"/>
    <w:rsid w:val="2C87479B"/>
    <w:rsid w:val="2C946CD2"/>
    <w:rsid w:val="2C997DBB"/>
    <w:rsid w:val="2C9D4C7F"/>
    <w:rsid w:val="2CA24F37"/>
    <w:rsid w:val="2CAB7D2E"/>
    <w:rsid w:val="2CBF100B"/>
    <w:rsid w:val="2CE34FB8"/>
    <w:rsid w:val="2D0914DD"/>
    <w:rsid w:val="2D1C21E0"/>
    <w:rsid w:val="2D3F1D47"/>
    <w:rsid w:val="2D4932E2"/>
    <w:rsid w:val="2D507DF5"/>
    <w:rsid w:val="2D5B1341"/>
    <w:rsid w:val="2D742236"/>
    <w:rsid w:val="2D8F3DE1"/>
    <w:rsid w:val="2D950D6D"/>
    <w:rsid w:val="2D9D527F"/>
    <w:rsid w:val="2DCA496A"/>
    <w:rsid w:val="2DE1346E"/>
    <w:rsid w:val="2DF20918"/>
    <w:rsid w:val="2DF83C58"/>
    <w:rsid w:val="2E057079"/>
    <w:rsid w:val="2E0649F6"/>
    <w:rsid w:val="2E13548A"/>
    <w:rsid w:val="2E1F1212"/>
    <w:rsid w:val="2E211013"/>
    <w:rsid w:val="2E316448"/>
    <w:rsid w:val="2E4B7F17"/>
    <w:rsid w:val="2E522D5A"/>
    <w:rsid w:val="2E81704B"/>
    <w:rsid w:val="2EF062D0"/>
    <w:rsid w:val="2F260453"/>
    <w:rsid w:val="2F30008D"/>
    <w:rsid w:val="2F373111"/>
    <w:rsid w:val="2F4B4536"/>
    <w:rsid w:val="2F4F7473"/>
    <w:rsid w:val="2F531EE1"/>
    <w:rsid w:val="2F540B5A"/>
    <w:rsid w:val="2F597FFA"/>
    <w:rsid w:val="2F5D3879"/>
    <w:rsid w:val="2F6C1C12"/>
    <w:rsid w:val="2F7215EB"/>
    <w:rsid w:val="2FAB5736"/>
    <w:rsid w:val="2FBC134E"/>
    <w:rsid w:val="2FBF0EAC"/>
    <w:rsid w:val="2FC66F96"/>
    <w:rsid w:val="2FD04790"/>
    <w:rsid w:val="2FD615F5"/>
    <w:rsid w:val="2FE31AAB"/>
    <w:rsid w:val="2FEB1152"/>
    <w:rsid w:val="3004327A"/>
    <w:rsid w:val="3009449F"/>
    <w:rsid w:val="30111D3C"/>
    <w:rsid w:val="301D623B"/>
    <w:rsid w:val="302A508F"/>
    <w:rsid w:val="3034696C"/>
    <w:rsid w:val="304025AF"/>
    <w:rsid w:val="304348B9"/>
    <w:rsid w:val="307D4836"/>
    <w:rsid w:val="30916A54"/>
    <w:rsid w:val="30A5027C"/>
    <w:rsid w:val="30D35837"/>
    <w:rsid w:val="31013B08"/>
    <w:rsid w:val="31067DB6"/>
    <w:rsid w:val="311625DF"/>
    <w:rsid w:val="311711AF"/>
    <w:rsid w:val="311A4281"/>
    <w:rsid w:val="313216D0"/>
    <w:rsid w:val="3134118E"/>
    <w:rsid w:val="31644892"/>
    <w:rsid w:val="31665EBC"/>
    <w:rsid w:val="317070CE"/>
    <w:rsid w:val="31820AC1"/>
    <w:rsid w:val="319A5017"/>
    <w:rsid w:val="31AC268D"/>
    <w:rsid w:val="31BB4BB6"/>
    <w:rsid w:val="31C41F09"/>
    <w:rsid w:val="31CB0303"/>
    <w:rsid w:val="31D0386B"/>
    <w:rsid w:val="31E71F25"/>
    <w:rsid w:val="3206595F"/>
    <w:rsid w:val="32116366"/>
    <w:rsid w:val="32183F45"/>
    <w:rsid w:val="32237A46"/>
    <w:rsid w:val="322446BF"/>
    <w:rsid w:val="322E5399"/>
    <w:rsid w:val="3231717B"/>
    <w:rsid w:val="323447E9"/>
    <w:rsid w:val="324F6C32"/>
    <w:rsid w:val="326D4407"/>
    <w:rsid w:val="32756A77"/>
    <w:rsid w:val="327B23C9"/>
    <w:rsid w:val="328627B9"/>
    <w:rsid w:val="328C64A6"/>
    <w:rsid w:val="329E5271"/>
    <w:rsid w:val="32A72ACD"/>
    <w:rsid w:val="32AB7514"/>
    <w:rsid w:val="32AF2B74"/>
    <w:rsid w:val="32B1188B"/>
    <w:rsid w:val="32BF57F0"/>
    <w:rsid w:val="32DF0BF8"/>
    <w:rsid w:val="32FA1944"/>
    <w:rsid w:val="33076282"/>
    <w:rsid w:val="33135CD6"/>
    <w:rsid w:val="33355F09"/>
    <w:rsid w:val="33414F3E"/>
    <w:rsid w:val="33681D8F"/>
    <w:rsid w:val="336E7A00"/>
    <w:rsid w:val="33722BC7"/>
    <w:rsid w:val="337C6D40"/>
    <w:rsid w:val="338F0980"/>
    <w:rsid w:val="33DA3E52"/>
    <w:rsid w:val="33ED5D55"/>
    <w:rsid w:val="33EF6EAB"/>
    <w:rsid w:val="33F973CD"/>
    <w:rsid w:val="34182E4B"/>
    <w:rsid w:val="342063DF"/>
    <w:rsid w:val="34531B56"/>
    <w:rsid w:val="346774B9"/>
    <w:rsid w:val="34695463"/>
    <w:rsid w:val="34A37057"/>
    <w:rsid w:val="34C058AC"/>
    <w:rsid w:val="34E77332"/>
    <w:rsid w:val="350735DC"/>
    <w:rsid w:val="351460D2"/>
    <w:rsid w:val="35192A16"/>
    <w:rsid w:val="35451414"/>
    <w:rsid w:val="354E6198"/>
    <w:rsid w:val="358D70D9"/>
    <w:rsid w:val="359D643E"/>
    <w:rsid w:val="35A47F03"/>
    <w:rsid w:val="35B46E5A"/>
    <w:rsid w:val="35C05EA7"/>
    <w:rsid w:val="36052A5A"/>
    <w:rsid w:val="360F78AB"/>
    <w:rsid w:val="363B7A71"/>
    <w:rsid w:val="36B170D0"/>
    <w:rsid w:val="36C25EFC"/>
    <w:rsid w:val="36C44472"/>
    <w:rsid w:val="36CD3B18"/>
    <w:rsid w:val="36EB36A4"/>
    <w:rsid w:val="37120314"/>
    <w:rsid w:val="3714620C"/>
    <w:rsid w:val="3714772F"/>
    <w:rsid w:val="372A13A8"/>
    <w:rsid w:val="37622589"/>
    <w:rsid w:val="37762C15"/>
    <w:rsid w:val="378C766E"/>
    <w:rsid w:val="37A2314A"/>
    <w:rsid w:val="37A42B84"/>
    <w:rsid w:val="37A83C78"/>
    <w:rsid w:val="37B0530C"/>
    <w:rsid w:val="37D410C9"/>
    <w:rsid w:val="37DD28DA"/>
    <w:rsid w:val="37E711AA"/>
    <w:rsid w:val="37E94171"/>
    <w:rsid w:val="37FA3602"/>
    <w:rsid w:val="38030F28"/>
    <w:rsid w:val="380569A2"/>
    <w:rsid w:val="383D08C5"/>
    <w:rsid w:val="384038E2"/>
    <w:rsid w:val="388208BD"/>
    <w:rsid w:val="38827058"/>
    <w:rsid w:val="388F4775"/>
    <w:rsid w:val="38997CF3"/>
    <w:rsid w:val="389E69E2"/>
    <w:rsid w:val="38B723E1"/>
    <w:rsid w:val="38C46AEF"/>
    <w:rsid w:val="38D5662C"/>
    <w:rsid w:val="38DF31C1"/>
    <w:rsid w:val="38EF64D5"/>
    <w:rsid w:val="39115E28"/>
    <w:rsid w:val="39156F5A"/>
    <w:rsid w:val="39181549"/>
    <w:rsid w:val="391E1F56"/>
    <w:rsid w:val="393C2C93"/>
    <w:rsid w:val="39430F45"/>
    <w:rsid w:val="395444A7"/>
    <w:rsid w:val="39582C3A"/>
    <w:rsid w:val="398405BF"/>
    <w:rsid w:val="399017C0"/>
    <w:rsid w:val="39985ED0"/>
    <w:rsid w:val="39C41CB0"/>
    <w:rsid w:val="3A074334"/>
    <w:rsid w:val="3A2250C0"/>
    <w:rsid w:val="3A432CE9"/>
    <w:rsid w:val="3A52426C"/>
    <w:rsid w:val="3A5C1156"/>
    <w:rsid w:val="3A614C2A"/>
    <w:rsid w:val="3AAE6BA4"/>
    <w:rsid w:val="3AB12FCE"/>
    <w:rsid w:val="3AB30201"/>
    <w:rsid w:val="3AB64DE7"/>
    <w:rsid w:val="3AC0424F"/>
    <w:rsid w:val="3AF55C03"/>
    <w:rsid w:val="3B0439AD"/>
    <w:rsid w:val="3B134367"/>
    <w:rsid w:val="3B4B07C6"/>
    <w:rsid w:val="3B860630"/>
    <w:rsid w:val="3B8A1BD6"/>
    <w:rsid w:val="3BA00037"/>
    <w:rsid w:val="3BA63255"/>
    <w:rsid w:val="3BA66801"/>
    <w:rsid w:val="3BC349D8"/>
    <w:rsid w:val="3BCC1849"/>
    <w:rsid w:val="3BE92A7E"/>
    <w:rsid w:val="3C1F5A1D"/>
    <w:rsid w:val="3C25585E"/>
    <w:rsid w:val="3C3817A8"/>
    <w:rsid w:val="3C5920A7"/>
    <w:rsid w:val="3C595E52"/>
    <w:rsid w:val="3C857486"/>
    <w:rsid w:val="3C8648E5"/>
    <w:rsid w:val="3CAB6B5B"/>
    <w:rsid w:val="3CAD62EB"/>
    <w:rsid w:val="3CC61CBE"/>
    <w:rsid w:val="3CC716B2"/>
    <w:rsid w:val="3CF1518A"/>
    <w:rsid w:val="3D0E20D3"/>
    <w:rsid w:val="3D1868DA"/>
    <w:rsid w:val="3D444037"/>
    <w:rsid w:val="3D6E4464"/>
    <w:rsid w:val="3D8B3A6F"/>
    <w:rsid w:val="3D940E8B"/>
    <w:rsid w:val="3DC20159"/>
    <w:rsid w:val="3DD760E9"/>
    <w:rsid w:val="3E480592"/>
    <w:rsid w:val="3E5A1709"/>
    <w:rsid w:val="3E6B101A"/>
    <w:rsid w:val="3E6C7491"/>
    <w:rsid w:val="3E7557BD"/>
    <w:rsid w:val="3E8362C2"/>
    <w:rsid w:val="3E883404"/>
    <w:rsid w:val="3EA911A7"/>
    <w:rsid w:val="3EBC404B"/>
    <w:rsid w:val="3EC05C59"/>
    <w:rsid w:val="3F0064BB"/>
    <w:rsid w:val="3F0A13DF"/>
    <w:rsid w:val="3F0B320B"/>
    <w:rsid w:val="3F1815FB"/>
    <w:rsid w:val="3F2371AA"/>
    <w:rsid w:val="3F2E177A"/>
    <w:rsid w:val="3F3C54C3"/>
    <w:rsid w:val="3F756814"/>
    <w:rsid w:val="3F7B12D5"/>
    <w:rsid w:val="3F7E2186"/>
    <w:rsid w:val="3F7F4C7A"/>
    <w:rsid w:val="3F8175CB"/>
    <w:rsid w:val="3FA41DF6"/>
    <w:rsid w:val="3FBE529C"/>
    <w:rsid w:val="40223D0C"/>
    <w:rsid w:val="402C5BC0"/>
    <w:rsid w:val="402E0049"/>
    <w:rsid w:val="402F765A"/>
    <w:rsid w:val="406B6955"/>
    <w:rsid w:val="407412C3"/>
    <w:rsid w:val="40866755"/>
    <w:rsid w:val="408A1EDB"/>
    <w:rsid w:val="408E73F1"/>
    <w:rsid w:val="409A57E1"/>
    <w:rsid w:val="40AD4284"/>
    <w:rsid w:val="40DE05CB"/>
    <w:rsid w:val="41104CB3"/>
    <w:rsid w:val="411F745D"/>
    <w:rsid w:val="41271197"/>
    <w:rsid w:val="41422BBE"/>
    <w:rsid w:val="414D4EC6"/>
    <w:rsid w:val="416238AA"/>
    <w:rsid w:val="41687D5E"/>
    <w:rsid w:val="416E5447"/>
    <w:rsid w:val="416F599A"/>
    <w:rsid w:val="41A01B00"/>
    <w:rsid w:val="41BC0110"/>
    <w:rsid w:val="41D43673"/>
    <w:rsid w:val="41D72B39"/>
    <w:rsid w:val="41F66C59"/>
    <w:rsid w:val="41FA4331"/>
    <w:rsid w:val="42057D16"/>
    <w:rsid w:val="420A5D76"/>
    <w:rsid w:val="42331DD6"/>
    <w:rsid w:val="423B5CEF"/>
    <w:rsid w:val="42494CDA"/>
    <w:rsid w:val="42501D60"/>
    <w:rsid w:val="4250634F"/>
    <w:rsid w:val="42572331"/>
    <w:rsid w:val="4268792C"/>
    <w:rsid w:val="4276644A"/>
    <w:rsid w:val="428A62D4"/>
    <w:rsid w:val="42AC26F3"/>
    <w:rsid w:val="4308452A"/>
    <w:rsid w:val="43626F69"/>
    <w:rsid w:val="436D51A7"/>
    <w:rsid w:val="43823548"/>
    <w:rsid w:val="43827641"/>
    <w:rsid w:val="43BC7DC9"/>
    <w:rsid w:val="443A6784"/>
    <w:rsid w:val="444604B0"/>
    <w:rsid w:val="445A4669"/>
    <w:rsid w:val="44612154"/>
    <w:rsid w:val="44A73800"/>
    <w:rsid w:val="44AC49CF"/>
    <w:rsid w:val="44BE7075"/>
    <w:rsid w:val="44C91DC9"/>
    <w:rsid w:val="44F41705"/>
    <w:rsid w:val="450B3EDC"/>
    <w:rsid w:val="45152F5B"/>
    <w:rsid w:val="452C2778"/>
    <w:rsid w:val="45343C4B"/>
    <w:rsid w:val="45351245"/>
    <w:rsid w:val="453D3C1C"/>
    <w:rsid w:val="45405A9B"/>
    <w:rsid w:val="454A6CBC"/>
    <w:rsid w:val="454E374F"/>
    <w:rsid w:val="456A438F"/>
    <w:rsid w:val="457A389C"/>
    <w:rsid w:val="4581707F"/>
    <w:rsid w:val="45B87C35"/>
    <w:rsid w:val="45BC7FFB"/>
    <w:rsid w:val="45C60E21"/>
    <w:rsid w:val="45C64B3D"/>
    <w:rsid w:val="45CA2EB0"/>
    <w:rsid w:val="45D54120"/>
    <w:rsid w:val="45FB60C5"/>
    <w:rsid w:val="46120333"/>
    <w:rsid w:val="462379AA"/>
    <w:rsid w:val="46315FB1"/>
    <w:rsid w:val="464410D3"/>
    <w:rsid w:val="46523D50"/>
    <w:rsid w:val="46716536"/>
    <w:rsid w:val="469E703B"/>
    <w:rsid w:val="46C33C49"/>
    <w:rsid w:val="46C35082"/>
    <w:rsid w:val="46C670F2"/>
    <w:rsid w:val="46D30724"/>
    <w:rsid w:val="46E150C3"/>
    <w:rsid w:val="46EE2259"/>
    <w:rsid w:val="472223AB"/>
    <w:rsid w:val="4746354B"/>
    <w:rsid w:val="476C2D06"/>
    <w:rsid w:val="476D37A5"/>
    <w:rsid w:val="47773DD2"/>
    <w:rsid w:val="478517DB"/>
    <w:rsid w:val="47A20895"/>
    <w:rsid w:val="48023173"/>
    <w:rsid w:val="480D2221"/>
    <w:rsid w:val="484925A4"/>
    <w:rsid w:val="484C65C1"/>
    <w:rsid w:val="48702756"/>
    <w:rsid w:val="48E93A4C"/>
    <w:rsid w:val="48FC236D"/>
    <w:rsid w:val="490C5D7D"/>
    <w:rsid w:val="49134864"/>
    <w:rsid w:val="4935264E"/>
    <w:rsid w:val="496F471F"/>
    <w:rsid w:val="49816A54"/>
    <w:rsid w:val="498368F8"/>
    <w:rsid w:val="49A04512"/>
    <w:rsid w:val="49A96F6C"/>
    <w:rsid w:val="49B55995"/>
    <w:rsid w:val="49D07AEC"/>
    <w:rsid w:val="49E74B3D"/>
    <w:rsid w:val="49E80D25"/>
    <w:rsid w:val="49ED5786"/>
    <w:rsid w:val="4A0737D2"/>
    <w:rsid w:val="4A1203BB"/>
    <w:rsid w:val="4A1722F0"/>
    <w:rsid w:val="4A19345B"/>
    <w:rsid w:val="4A49024E"/>
    <w:rsid w:val="4A5D28CA"/>
    <w:rsid w:val="4A825E7F"/>
    <w:rsid w:val="4A8E001A"/>
    <w:rsid w:val="4A9338CE"/>
    <w:rsid w:val="4AA262B2"/>
    <w:rsid w:val="4AA374B1"/>
    <w:rsid w:val="4AB6739E"/>
    <w:rsid w:val="4AC46773"/>
    <w:rsid w:val="4ADB4A59"/>
    <w:rsid w:val="4ADF0EBE"/>
    <w:rsid w:val="4AE67821"/>
    <w:rsid w:val="4AF23807"/>
    <w:rsid w:val="4B0C4C7C"/>
    <w:rsid w:val="4B2516D4"/>
    <w:rsid w:val="4B323357"/>
    <w:rsid w:val="4B67223D"/>
    <w:rsid w:val="4B792CAB"/>
    <w:rsid w:val="4B854818"/>
    <w:rsid w:val="4B900C99"/>
    <w:rsid w:val="4BAF582A"/>
    <w:rsid w:val="4BDE0B67"/>
    <w:rsid w:val="4C156A8F"/>
    <w:rsid w:val="4C2C0F95"/>
    <w:rsid w:val="4C5D4FF8"/>
    <w:rsid w:val="4C607269"/>
    <w:rsid w:val="4C642829"/>
    <w:rsid w:val="4C8469CB"/>
    <w:rsid w:val="4C982F7F"/>
    <w:rsid w:val="4CA647EE"/>
    <w:rsid w:val="4CC60212"/>
    <w:rsid w:val="4CE81B99"/>
    <w:rsid w:val="4CEE6169"/>
    <w:rsid w:val="4D272ADA"/>
    <w:rsid w:val="4D332129"/>
    <w:rsid w:val="4D3725ED"/>
    <w:rsid w:val="4D513E9D"/>
    <w:rsid w:val="4D542E26"/>
    <w:rsid w:val="4D581DD0"/>
    <w:rsid w:val="4D5C120D"/>
    <w:rsid w:val="4D627F48"/>
    <w:rsid w:val="4DA95C7B"/>
    <w:rsid w:val="4DC72BD2"/>
    <w:rsid w:val="4DCA3652"/>
    <w:rsid w:val="4DD13871"/>
    <w:rsid w:val="4DDB1CC0"/>
    <w:rsid w:val="4E2409BF"/>
    <w:rsid w:val="4E2E13B3"/>
    <w:rsid w:val="4E446AD1"/>
    <w:rsid w:val="4E456B33"/>
    <w:rsid w:val="4E475680"/>
    <w:rsid w:val="4E523E9E"/>
    <w:rsid w:val="4E5E5E44"/>
    <w:rsid w:val="4E6352B0"/>
    <w:rsid w:val="4E72575A"/>
    <w:rsid w:val="4E75615E"/>
    <w:rsid w:val="4E7B51D1"/>
    <w:rsid w:val="4E862268"/>
    <w:rsid w:val="4E927A9E"/>
    <w:rsid w:val="4EC2078E"/>
    <w:rsid w:val="4ECE76FE"/>
    <w:rsid w:val="4EEF2FC1"/>
    <w:rsid w:val="4EFC0DE7"/>
    <w:rsid w:val="4F056B42"/>
    <w:rsid w:val="4F0723D0"/>
    <w:rsid w:val="4F0B3C94"/>
    <w:rsid w:val="4F294C06"/>
    <w:rsid w:val="4F464A8C"/>
    <w:rsid w:val="4F5513CA"/>
    <w:rsid w:val="4F8238F5"/>
    <w:rsid w:val="4FA7373D"/>
    <w:rsid w:val="4FA9160D"/>
    <w:rsid w:val="4FBE3C79"/>
    <w:rsid w:val="4FBE46EC"/>
    <w:rsid w:val="4FC138D0"/>
    <w:rsid w:val="4FD111D1"/>
    <w:rsid w:val="4FF26D73"/>
    <w:rsid w:val="50260004"/>
    <w:rsid w:val="504D5357"/>
    <w:rsid w:val="504F46B1"/>
    <w:rsid w:val="50534BC2"/>
    <w:rsid w:val="505E4E11"/>
    <w:rsid w:val="50802C93"/>
    <w:rsid w:val="50984E46"/>
    <w:rsid w:val="50A00412"/>
    <w:rsid w:val="50B052F6"/>
    <w:rsid w:val="50BD08AA"/>
    <w:rsid w:val="50C63ACF"/>
    <w:rsid w:val="50CC2E55"/>
    <w:rsid w:val="50D91A64"/>
    <w:rsid w:val="50DF4BA2"/>
    <w:rsid w:val="50EC4DD5"/>
    <w:rsid w:val="50F173DD"/>
    <w:rsid w:val="50F271C5"/>
    <w:rsid w:val="51017619"/>
    <w:rsid w:val="51082A71"/>
    <w:rsid w:val="510E0A59"/>
    <w:rsid w:val="513863D8"/>
    <w:rsid w:val="513979D9"/>
    <w:rsid w:val="517B1AF7"/>
    <w:rsid w:val="51AE64FD"/>
    <w:rsid w:val="51B320D9"/>
    <w:rsid w:val="51B50F03"/>
    <w:rsid w:val="51BB7178"/>
    <w:rsid w:val="51D65302"/>
    <w:rsid w:val="51FB3F44"/>
    <w:rsid w:val="52025253"/>
    <w:rsid w:val="520C7041"/>
    <w:rsid w:val="52546D27"/>
    <w:rsid w:val="525523CF"/>
    <w:rsid w:val="525908CC"/>
    <w:rsid w:val="52A608E0"/>
    <w:rsid w:val="52AC09C5"/>
    <w:rsid w:val="52C918FE"/>
    <w:rsid w:val="52DB5C5A"/>
    <w:rsid w:val="532D39C4"/>
    <w:rsid w:val="53427B8E"/>
    <w:rsid w:val="53470701"/>
    <w:rsid w:val="53522E6B"/>
    <w:rsid w:val="535269CE"/>
    <w:rsid w:val="53595CD2"/>
    <w:rsid w:val="53970CA8"/>
    <w:rsid w:val="53A767A1"/>
    <w:rsid w:val="53AF259B"/>
    <w:rsid w:val="53B21D19"/>
    <w:rsid w:val="53C70254"/>
    <w:rsid w:val="53DB6DE1"/>
    <w:rsid w:val="53F62A15"/>
    <w:rsid w:val="53FB6EAE"/>
    <w:rsid w:val="54003768"/>
    <w:rsid w:val="542B7FD3"/>
    <w:rsid w:val="54366F5A"/>
    <w:rsid w:val="545275F8"/>
    <w:rsid w:val="546127E3"/>
    <w:rsid w:val="54A539A6"/>
    <w:rsid w:val="54A93848"/>
    <w:rsid w:val="54AA71A8"/>
    <w:rsid w:val="54B55A53"/>
    <w:rsid w:val="54BF421A"/>
    <w:rsid w:val="54CC3C29"/>
    <w:rsid w:val="54CD2730"/>
    <w:rsid w:val="54D47CF0"/>
    <w:rsid w:val="5501088A"/>
    <w:rsid w:val="5505590F"/>
    <w:rsid w:val="553960BD"/>
    <w:rsid w:val="553C4C2A"/>
    <w:rsid w:val="55456EBA"/>
    <w:rsid w:val="554D7210"/>
    <w:rsid w:val="55516AA6"/>
    <w:rsid w:val="558F7409"/>
    <w:rsid w:val="55903213"/>
    <w:rsid w:val="55A16077"/>
    <w:rsid w:val="55A629C6"/>
    <w:rsid w:val="55B34C94"/>
    <w:rsid w:val="55B72866"/>
    <w:rsid w:val="55BB5DC4"/>
    <w:rsid w:val="55C43A77"/>
    <w:rsid w:val="55D123C8"/>
    <w:rsid w:val="55E046AA"/>
    <w:rsid w:val="55FD2871"/>
    <w:rsid w:val="56253208"/>
    <w:rsid w:val="562843A1"/>
    <w:rsid w:val="562E727B"/>
    <w:rsid w:val="56395DC1"/>
    <w:rsid w:val="567F7341"/>
    <w:rsid w:val="568212C5"/>
    <w:rsid w:val="568A0264"/>
    <w:rsid w:val="56A7743D"/>
    <w:rsid w:val="56A96E4E"/>
    <w:rsid w:val="56C122D3"/>
    <w:rsid w:val="570E7A01"/>
    <w:rsid w:val="5729098B"/>
    <w:rsid w:val="572C5257"/>
    <w:rsid w:val="57941A70"/>
    <w:rsid w:val="57C440C0"/>
    <w:rsid w:val="57CA6DBA"/>
    <w:rsid w:val="57CD6076"/>
    <w:rsid w:val="57D51763"/>
    <w:rsid w:val="57F5463E"/>
    <w:rsid w:val="58042382"/>
    <w:rsid w:val="580468CB"/>
    <w:rsid w:val="581D1BC1"/>
    <w:rsid w:val="58362E99"/>
    <w:rsid w:val="583C584B"/>
    <w:rsid w:val="5848660E"/>
    <w:rsid w:val="58587888"/>
    <w:rsid w:val="585E7CB0"/>
    <w:rsid w:val="587C4CEE"/>
    <w:rsid w:val="58901633"/>
    <w:rsid w:val="58A80AED"/>
    <w:rsid w:val="58A909C3"/>
    <w:rsid w:val="58AF0FD9"/>
    <w:rsid w:val="58BF3CEC"/>
    <w:rsid w:val="58EB3B16"/>
    <w:rsid w:val="59153437"/>
    <w:rsid w:val="592033C2"/>
    <w:rsid w:val="59891802"/>
    <w:rsid w:val="59C228E4"/>
    <w:rsid w:val="59C271BF"/>
    <w:rsid w:val="59C5391E"/>
    <w:rsid w:val="59C577EF"/>
    <w:rsid w:val="59E01A66"/>
    <w:rsid w:val="59F62EF5"/>
    <w:rsid w:val="5A0126A5"/>
    <w:rsid w:val="5A104611"/>
    <w:rsid w:val="5A15284F"/>
    <w:rsid w:val="5A705D85"/>
    <w:rsid w:val="5AA16459"/>
    <w:rsid w:val="5AA43364"/>
    <w:rsid w:val="5AA721CE"/>
    <w:rsid w:val="5AAF08E7"/>
    <w:rsid w:val="5AC33384"/>
    <w:rsid w:val="5AC71A62"/>
    <w:rsid w:val="5AD03537"/>
    <w:rsid w:val="5AE04BF8"/>
    <w:rsid w:val="5AE84247"/>
    <w:rsid w:val="5AFF6325"/>
    <w:rsid w:val="5B1B48A2"/>
    <w:rsid w:val="5B375A15"/>
    <w:rsid w:val="5B3F35F7"/>
    <w:rsid w:val="5B701F6D"/>
    <w:rsid w:val="5B7214DE"/>
    <w:rsid w:val="5B9B6B13"/>
    <w:rsid w:val="5B9D10F4"/>
    <w:rsid w:val="5BB07420"/>
    <w:rsid w:val="5BB8747D"/>
    <w:rsid w:val="5BBB54A1"/>
    <w:rsid w:val="5BC85D5A"/>
    <w:rsid w:val="5BD11C89"/>
    <w:rsid w:val="5BD42EBC"/>
    <w:rsid w:val="5BE44135"/>
    <w:rsid w:val="5C211223"/>
    <w:rsid w:val="5C451D00"/>
    <w:rsid w:val="5C996FBF"/>
    <w:rsid w:val="5C9C2CA2"/>
    <w:rsid w:val="5C9F65EB"/>
    <w:rsid w:val="5CD005AE"/>
    <w:rsid w:val="5CD92D2B"/>
    <w:rsid w:val="5D0D6D9B"/>
    <w:rsid w:val="5D2F7A8C"/>
    <w:rsid w:val="5D4D187F"/>
    <w:rsid w:val="5D7D67E5"/>
    <w:rsid w:val="5D803D0B"/>
    <w:rsid w:val="5DAE3A00"/>
    <w:rsid w:val="5DB0423F"/>
    <w:rsid w:val="5DD44919"/>
    <w:rsid w:val="5E1A6960"/>
    <w:rsid w:val="5E2555B0"/>
    <w:rsid w:val="5E293AF3"/>
    <w:rsid w:val="5E5E0906"/>
    <w:rsid w:val="5E7F52E9"/>
    <w:rsid w:val="5E823559"/>
    <w:rsid w:val="5EAF237A"/>
    <w:rsid w:val="5ECE31B8"/>
    <w:rsid w:val="5EE919C6"/>
    <w:rsid w:val="5EFA3E96"/>
    <w:rsid w:val="5EFA5F78"/>
    <w:rsid w:val="5F005D20"/>
    <w:rsid w:val="5F052B41"/>
    <w:rsid w:val="5F0B3599"/>
    <w:rsid w:val="5F363B3E"/>
    <w:rsid w:val="5F3A6EBE"/>
    <w:rsid w:val="5F5976AB"/>
    <w:rsid w:val="5F7551AF"/>
    <w:rsid w:val="5F7C0936"/>
    <w:rsid w:val="5F8541B3"/>
    <w:rsid w:val="5F861EBC"/>
    <w:rsid w:val="5FA01D0C"/>
    <w:rsid w:val="5FB83851"/>
    <w:rsid w:val="5FCB0CA8"/>
    <w:rsid w:val="5FDF1187"/>
    <w:rsid w:val="60051864"/>
    <w:rsid w:val="60196749"/>
    <w:rsid w:val="60196834"/>
    <w:rsid w:val="601F04DC"/>
    <w:rsid w:val="60346AEF"/>
    <w:rsid w:val="60450C53"/>
    <w:rsid w:val="604847C5"/>
    <w:rsid w:val="60516DBD"/>
    <w:rsid w:val="605E637A"/>
    <w:rsid w:val="608D4D52"/>
    <w:rsid w:val="608F714D"/>
    <w:rsid w:val="6093020E"/>
    <w:rsid w:val="60EA483C"/>
    <w:rsid w:val="60F60D0A"/>
    <w:rsid w:val="611A7A9F"/>
    <w:rsid w:val="611D2DE9"/>
    <w:rsid w:val="61221097"/>
    <w:rsid w:val="612908A0"/>
    <w:rsid w:val="6130073E"/>
    <w:rsid w:val="613A2046"/>
    <w:rsid w:val="613C2DAD"/>
    <w:rsid w:val="613E2F0A"/>
    <w:rsid w:val="614361DB"/>
    <w:rsid w:val="6153572D"/>
    <w:rsid w:val="619E0600"/>
    <w:rsid w:val="61CE2F93"/>
    <w:rsid w:val="61E7175E"/>
    <w:rsid w:val="61ED2F7C"/>
    <w:rsid w:val="61FA2153"/>
    <w:rsid w:val="62011ACB"/>
    <w:rsid w:val="620B33EF"/>
    <w:rsid w:val="62110C9C"/>
    <w:rsid w:val="621E2C04"/>
    <w:rsid w:val="62371DB0"/>
    <w:rsid w:val="62832E95"/>
    <w:rsid w:val="628B1273"/>
    <w:rsid w:val="62A13C91"/>
    <w:rsid w:val="62AB1C3F"/>
    <w:rsid w:val="62AC5F6B"/>
    <w:rsid w:val="62C757A2"/>
    <w:rsid w:val="62D471AC"/>
    <w:rsid w:val="62E56C26"/>
    <w:rsid w:val="62E94617"/>
    <w:rsid w:val="62FF5C1E"/>
    <w:rsid w:val="632816AA"/>
    <w:rsid w:val="63294BC6"/>
    <w:rsid w:val="632A741D"/>
    <w:rsid w:val="632C2063"/>
    <w:rsid w:val="63311A4A"/>
    <w:rsid w:val="63404446"/>
    <w:rsid w:val="63477797"/>
    <w:rsid w:val="63490FD3"/>
    <w:rsid w:val="635B216F"/>
    <w:rsid w:val="635B6C28"/>
    <w:rsid w:val="63893855"/>
    <w:rsid w:val="638F66EA"/>
    <w:rsid w:val="63A327EC"/>
    <w:rsid w:val="63A34562"/>
    <w:rsid w:val="63AB34DE"/>
    <w:rsid w:val="63AC07B7"/>
    <w:rsid w:val="63BA6F04"/>
    <w:rsid w:val="63C3551B"/>
    <w:rsid w:val="63C74583"/>
    <w:rsid w:val="63C82DB5"/>
    <w:rsid w:val="63DD5BBF"/>
    <w:rsid w:val="63F20CCB"/>
    <w:rsid w:val="641803B8"/>
    <w:rsid w:val="64301E8A"/>
    <w:rsid w:val="644F0F7C"/>
    <w:rsid w:val="64535184"/>
    <w:rsid w:val="64904990"/>
    <w:rsid w:val="64984F04"/>
    <w:rsid w:val="64CC74E0"/>
    <w:rsid w:val="64E74ECB"/>
    <w:rsid w:val="650F3573"/>
    <w:rsid w:val="650F4C90"/>
    <w:rsid w:val="65163175"/>
    <w:rsid w:val="652B6066"/>
    <w:rsid w:val="653B63B0"/>
    <w:rsid w:val="655D7F64"/>
    <w:rsid w:val="65602D4F"/>
    <w:rsid w:val="65730A43"/>
    <w:rsid w:val="6582788D"/>
    <w:rsid w:val="658A2130"/>
    <w:rsid w:val="658E7A32"/>
    <w:rsid w:val="659908BB"/>
    <w:rsid w:val="65F750DA"/>
    <w:rsid w:val="661A17E2"/>
    <w:rsid w:val="661A5A22"/>
    <w:rsid w:val="661F1494"/>
    <w:rsid w:val="66753F95"/>
    <w:rsid w:val="66820133"/>
    <w:rsid w:val="6694119D"/>
    <w:rsid w:val="66D758A2"/>
    <w:rsid w:val="66DD7424"/>
    <w:rsid w:val="66F30B2F"/>
    <w:rsid w:val="67044F49"/>
    <w:rsid w:val="6723177C"/>
    <w:rsid w:val="672C6E23"/>
    <w:rsid w:val="67421C41"/>
    <w:rsid w:val="675F4060"/>
    <w:rsid w:val="67657444"/>
    <w:rsid w:val="679B0870"/>
    <w:rsid w:val="67A03CC5"/>
    <w:rsid w:val="67C21171"/>
    <w:rsid w:val="67C47032"/>
    <w:rsid w:val="67C976B7"/>
    <w:rsid w:val="67CA5E45"/>
    <w:rsid w:val="67E50AE9"/>
    <w:rsid w:val="67E6233B"/>
    <w:rsid w:val="67FA655A"/>
    <w:rsid w:val="68090C41"/>
    <w:rsid w:val="680A2905"/>
    <w:rsid w:val="6831168E"/>
    <w:rsid w:val="685D33E1"/>
    <w:rsid w:val="689F5AA7"/>
    <w:rsid w:val="68A25C3F"/>
    <w:rsid w:val="68A305A9"/>
    <w:rsid w:val="68B211CA"/>
    <w:rsid w:val="68DC7A84"/>
    <w:rsid w:val="68F502B1"/>
    <w:rsid w:val="68F97354"/>
    <w:rsid w:val="691D1F55"/>
    <w:rsid w:val="69230E75"/>
    <w:rsid w:val="69246C5F"/>
    <w:rsid w:val="692930F8"/>
    <w:rsid w:val="693305CE"/>
    <w:rsid w:val="693B5523"/>
    <w:rsid w:val="693D4E14"/>
    <w:rsid w:val="696713E3"/>
    <w:rsid w:val="69860CED"/>
    <w:rsid w:val="699455A6"/>
    <w:rsid w:val="69C765F8"/>
    <w:rsid w:val="69FE5D13"/>
    <w:rsid w:val="6A1B0347"/>
    <w:rsid w:val="6A416E34"/>
    <w:rsid w:val="6A485040"/>
    <w:rsid w:val="6A5C1481"/>
    <w:rsid w:val="6A5C6A72"/>
    <w:rsid w:val="6A6D51C1"/>
    <w:rsid w:val="6A880C15"/>
    <w:rsid w:val="6A8E3498"/>
    <w:rsid w:val="6AA66A63"/>
    <w:rsid w:val="6AB56909"/>
    <w:rsid w:val="6ACB0948"/>
    <w:rsid w:val="6AE02ACD"/>
    <w:rsid w:val="6AE549A8"/>
    <w:rsid w:val="6B1447E8"/>
    <w:rsid w:val="6B163902"/>
    <w:rsid w:val="6B3846C2"/>
    <w:rsid w:val="6B387FBF"/>
    <w:rsid w:val="6B5F7A4A"/>
    <w:rsid w:val="6B83403D"/>
    <w:rsid w:val="6B8E2960"/>
    <w:rsid w:val="6BA45DD3"/>
    <w:rsid w:val="6C026416"/>
    <w:rsid w:val="6C307556"/>
    <w:rsid w:val="6C51710F"/>
    <w:rsid w:val="6C566598"/>
    <w:rsid w:val="6C706AC3"/>
    <w:rsid w:val="6C8F4007"/>
    <w:rsid w:val="6CA06419"/>
    <w:rsid w:val="6CA77407"/>
    <w:rsid w:val="6D0E5A08"/>
    <w:rsid w:val="6D352FF4"/>
    <w:rsid w:val="6D361082"/>
    <w:rsid w:val="6D64406F"/>
    <w:rsid w:val="6D704BDB"/>
    <w:rsid w:val="6D8334EF"/>
    <w:rsid w:val="6D847949"/>
    <w:rsid w:val="6D893CEB"/>
    <w:rsid w:val="6D8E12F3"/>
    <w:rsid w:val="6D906E30"/>
    <w:rsid w:val="6D9B1E77"/>
    <w:rsid w:val="6DB75DFA"/>
    <w:rsid w:val="6DC27970"/>
    <w:rsid w:val="6DC32E78"/>
    <w:rsid w:val="6DC67AB2"/>
    <w:rsid w:val="6DD00129"/>
    <w:rsid w:val="6DF64878"/>
    <w:rsid w:val="6DFD700E"/>
    <w:rsid w:val="6E117867"/>
    <w:rsid w:val="6E262D72"/>
    <w:rsid w:val="6E3859F5"/>
    <w:rsid w:val="6E4009C5"/>
    <w:rsid w:val="6E785866"/>
    <w:rsid w:val="6E7F51A7"/>
    <w:rsid w:val="6E87608B"/>
    <w:rsid w:val="6E9F2107"/>
    <w:rsid w:val="6EA36BE0"/>
    <w:rsid w:val="6EB312DA"/>
    <w:rsid w:val="6EC52B21"/>
    <w:rsid w:val="6EF32F2C"/>
    <w:rsid w:val="6EFB4DD7"/>
    <w:rsid w:val="6F1C4A6A"/>
    <w:rsid w:val="6F1F588A"/>
    <w:rsid w:val="6F2E7D63"/>
    <w:rsid w:val="6F410A4F"/>
    <w:rsid w:val="6F41224A"/>
    <w:rsid w:val="6F517FA0"/>
    <w:rsid w:val="6F5F1991"/>
    <w:rsid w:val="6F6F5B0E"/>
    <w:rsid w:val="6F796F72"/>
    <w:rsid w:val="6F7E7476"/>
    <w:rsid w:val="6FD60600"/>
    <w:rsid w:val="6FEF5678"/>
    <w:rsid w:val="70043C1B"/>
    <w:rsid w:val="70191064"/>
    <w:rsid w:val="70250EA6"/>
    <w:rsid w:val="702A74FE"/>
    <w:rsid w:val="703F2CB5"/>
    <w:rsid w:val="704448C9"/>
    <w:rsid w:val="704C6326"/>
    <w:rsid w:val="705907BA"/>
    <w:rsid w:val="70737474"/>
    <w:rsid w:val="70773E9D"/>
    <w:rsid w:val="708A2E7A"/>
    <w:rsid w:val="70926B96"/>
    <w:rsid w:val="70974031"/>
    <w:rsid w:val="709B1A7A"/>
    <w:rsid w:val="70AE324D"/>
    <w:rsid w:val="70C96A9D"/>
    <w:rsid w:val="70FC5AD2"/>
    <w:rsid w:val="71013847"/>
    <w:rsid w:val="71074991"/>
    <w:rsid w:val="71141B5C"/>
    <w:rsid w:val="711D0F60"/>
    <w:rsid w:val="712A7796"/>
    <w:rsid w:val="7131336C"/>
    <w:rsid w:val="714A3B7D"/>
    <w:rsid w:val="71804372"/>
    <w:rsid w:val="719D63A7"/>
    <w:rsid w:val="719E3D58"/>
    <w:rsid w:val="71AB3568"/>
    <w:rsid w:val="71C52733"/>
    <w:rsid w:val="71E4646E"/>
    <w:rsid w:val="721E2F2D"/>
    <w:rsid w:val="722F3BB4"/>
    <w:rsid w:val="72523B21"/>
    <w:rsid w:val="726A592B"/>
    <w:rsid w:val="72776A4F"/>
    <w:rsid w:val="72977128"/>
    <w:rsid w:val="72A46D44"/>
    <w:rsid w:val="72DC31C0"/>
    <w:rsid w:val="72DE172E"/>
    <w:rsid w:val="72E963DD"/>
    <w:rsid w:val="72EF1364"/>
    <w:rsid w:val="73097637"/>
    <w:rsid w:val="730D06A5"/>
    <w:rsid w:val="731833C3"/>
    <w:rsid w:val="73190446"/>
    <w:rsid w:val="7357167B"/>
    <w:rsid w:val="73676980"/>
    <w:rsid w:val="736B55CD"/>
    <w:rsid w:val="73744528"/>
    <w:rsid w:val="73870423"/>
    <w:rsid w:val="73B85AD8"/>
    <w:rsid w:val="73C3112A"/>
    <w:rsid w:val="73C642DF"/>
    <w:rsid w:val="73D52CC0"/>
    <w:rsid w:val="73F45721"/>
    <w:rsid w:val="74255298"/>
    <w:rsid w:val="744D4D86"/>
    <w:rsid w:val="7451271C"/>
    <w:rsid w:val="74702E1A"/>
    <w:rsid w:val="7472150B"/>
    <w:rsid w:val="749F448C"/>
    <w:rsid w:val="74A84E94"/>
    <w:rsid w:val="74AE4253"/>
    <w:rsid w:val="74C0360E"/>
    <w:rsid w:val="74DF1902"/>
    <w:rsid w:val="75006527"/>
    <w:rsid w:val="75051C5D"/>
    <w:rsid w:val="753D6D00"/>
    <w:rsid w:val="75445B3C"/>
    <w:rsid w:val="75472BD2"/>
    <w:rsid w:val="75514072"/>
    <w:rsid w:val="75567CF4"/>
    <w:rsid w:val="755E6775"/>
    <w:rsid w:val="756B2B5A"/>
    <w:rsid w:val="75775B32"/>
    <w:rsid w:val="75994F2F"/>
    <w:rsid w:val="75AC0969"/>
    <w:rsid w:val="75B842FA"/>
    <w:rsid w:val="75DC5EC0"/>
    <w:rsid w:val="75E52A7C"/>
    <w:rsid w:val="76284CD8"/>
    <w:rsid w:val="76285610"/>
    <w:rsid w:val="76571490"/>
    <w:rsid w:val="767144BF"/>
    <w:rsid w:val="76B5329D"/>
    <w:rsid w:val="76B542A4"/>
    <w:rsid w:val="76D06368"/>
    <w:rsid w:val="76D73E2A"/>
    <w:rsid w:val="77074F73"/>
    <w:rsid w:val="770F749B"/>
    <w:rsid w:val="77266799"/>
    <w:rsid w:val="77277335"/>
    <w:rsid w:val="77431643"/>
    <w:rsid w:val="775F42BF"/>
    <w:rsid w:val="77B044FD"/>
    <w:rsid w:val="77E15D2E"/>
    <w:rsid w:val="77FA2DF1"/>
    <w:rsid w:val="78347BBD"/>
    <w:rsid w:val="786C1035"/>
    <w:rsid w:val="78732920"/>
    <w:rsid w:val="78736EF5"/>
    <w:rsid w:val="78771890"/>
    <w:rsid w:val="78A235CC"/>
    <w:rsid w:val="78BD6E75"/>
    <w:rsid w:val="78CE54CE"/>
    <w:rsid w:val="78D55BD3"/>
    <w:rsid w:val="78EA3C41"/>
    <w:rsid w:val="78F84B64"/>
    <w:rsid w:val="79147D06"/>
    <w:rsid w:val="79151AFD"/>
    <w:rsid w:val="79203EEA"/>
    <w:rsid w:val="792B2B28"/>
    <w:rsid w:val="793219A1"/>
    <w:rsid w:val="793D3184"/>
    <w:rsid w:val="796720B4"/>
    <w:rsid w:val="796E6503"/>
    <w:rsid w:val="797612BD"/>
    <w:rsid w:val="7976448A"/>
    <w:rsid w:val="797B6372"/>
    <w:rsid w:val="797F71A5"/>
    <w:rsid w:val="79826158"/>
    <w:rsid w:val="799C60EB"/>
    <w:rsid w:val="79A23E97"/>
    <w:rsid w:val="79E24F53"/>
    <w:rsid w:val="7A001674"/>
    <w:rsid w:val="7A1C71DF"/>
    <w:rsid w:val="7A26295E"/>
    <w:rsid w:val="7A425D62"/>
    <w:rsid w:val="7A55608D"/>
    <w:rsid w:val="7A656114"/>
    <w:rsid w:val="7A73036E"/>
    <w:rsid w:val="7A891E1B"/>
    <w:rsid w:val="7AD70F75"/>
    <w:rsid w:val="7AD765A2"/>
    <w:rsid w:val="7AF866AC"/>
    <w:rsid w:val="7AFC409C"/>
    <w:rsid w:val="7BCC13A0"/>
    <w:rsid w:val="7BD7239B"/>
    <w:rsid w:val="7C07381F"/>
    <w:rsid w:val="7C2E3C72"/>
    <w:rsid w:val="7C3B3D36"/>
    <w:rsid w:val="7C4812A2"/>
    <w:rsid w:val="7C67127B"/>
    <w:rsid w:val="7C7E6943"/>
    <w:rsid w:val="7CAD5149"/>
    <w:rsid w:val="7CAE39D7"/>
    <w:rsid w:val="7CC92F35"/>
    <w:rsid w:val="7CC97224"/>
    <w:rsid w:val="7CD3138D"/>
    <w:rsid w:val="7D2853A3"/>
    <w:rsid w:val="7D453F13"/>
    <w:rsid w:val="7D48435B"/>
    <w:rsid w:val="7D5771CC"/>
    <w:rsid w:val="7D5C1E8D"/>
    <w:rsid w:val="7D6017D5"/>
    <w:rsid w:val="7D6D446C"/>
    <w:rsid w:val="7D7258C2"/>
    <w:rsid w:val="7D8B030D"/>
    <w:rsid w:val="7D903BED"/>
    <w:rsid w:val="7D9E63D6"/>
    <w:rsid w:val="7DB86C47"/>
    <w:rsid w:val="7DDC3587"/>
    <w:rsid w:val="7DE30AD3"/>
    <w:rsid w:val="7DEE6719"/>
    <w:rsid w:val="7E0219C1"/>
    <w:rsid w:val="7E087CC4"/>
    <w:rsid w:val="7E3D4C79"/>
    <w:rsid w:val="7E3F0FC2"/>
    <w:rsid w:val="7E6429B6"/>
    <w:rsid w:val="7E8A6719"/>
    <w:rsid w:val="7E8D0CAB"/>
    <w:rsid w:val="7E995D23"/>
    <w:rsid w:val="7EB16995"/>
    <w:rsid w:val="7ECF57E3"/>
    <w:rsid w:val="7ED54DE0"/>
    <w:rsid w:val="7ED92CB0"/>
    <w:rsid w:val="7F036C19"/>
    <w:rsid w:val="7F10254F"/>
    <w:rsid w:val="7F13028D"/>
    <w:rsid w:val="7F155307"/>
    <w:rsid w:val="7F1A2B48"/>
    <w:rsid w:val="7F2E1CE5"/>
    <w:rsid w:val="7F5059AC"/>
    <w:rsid w:val="7F697357"/>
    <w:rsid w:val="7F6F7E50"/>
    <w:rsid w:val="7F762546"/>
    <w:rsid w:val="7F7D33F1"/>
    <w:rsid w:val="7F8D3CC2"/>
    <w:rsid w:val="7FAB70BC"/>
    <w:rsid w:val="7FDF683C"/>
    <w:rsid w:val="7FE52D63"/>
    <w:rsid w:val="7FED3BAB"/>
    <w:rsid w:val="7FEE1F73"/>
    <w:rsid w:val="7FF84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0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customXml" Target="../customXml/item1.xml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shipeng</dc:creator>
  <cp:lastModifiedBy>shipeng</cp:lastModifiedBy>
  <dcterms:modified xsi:type="dcterms:W3CDTF">2020-05-14T10:06:59Z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